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výtvarných umění v Ostravě zahájila výstavní sezónu výstavou maleb Ivo Sumce</w:t>
      </w:r>
    </w:p>
    <w:p>
      <w:pPr/>
      <w:r>
        <w:rPr/>
        <w:t xml:space="preserve"> Neobvyklá výstava stylově zahájila letošní výstavní sezónu.</w:t>
      </w:r>
    </w:p>
    <w:p>
      <w:pPr/>
      <w:r>
        <w:rPr>
          <w:b w:val="1"/>
          <w:bCs w:val="1"/>
        </w:rPr>
        <w:t xml:space="preserve">Jana Malášek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b w:val="1"/>
          <w:bCs w:val="1"/>
        </w:rPr>
        <w:t xml:space="preserve">Jana Malášek Šrubařová, GVU Ostrava: </w:t>
      </w:r>
      <w:r>
        <w:rPr/>
        <w:t xml:space="preserve">„V letošním roce nás ještě čekají významné výstavy, například americké foto dokumentaristy Rod Orkin a nebo knižní tvorba známé malířky Toyen.“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130/galerie-vytvarnych-umeni-v-ostrave-zahajila-vystavni-sezonu-vystavou-maleb-ivo-sum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2026-06-24T23:15:23+02:00</dcterms:created>
  <dcterms:modified xsi:type="dcterms:W3CDTF">2026-06-24T23:15:23+02:00</dcterms:modified>
</cp:coreProperties>
</file>

<file path=docProps/custom.xml><?xml version="1.0" encoding="utf-8"?>
<Properties xmlns="http://schemas.openxmlformats.org/officeDocument/2006/custom-properties" xmlns:vt="http://schemas.openxmlformats.org/officeDocument/2006/docPropsVTypes"/>
</file>