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Léky pro nemocnice skupiny AGEL nově třídí supermoderní lékomat. Je jediný svého druhu na Moravě</w:t>
      </w:r>
    </w:p>
    <w:p>
      <w:pPr/>
      <w:r>
        <w:rPr/>
        <w:t xml:space="preserve">V ústavní části lékárny AGEL v areálu vítkovické nemocnice slavnostně uvedli do provozu unikátní novinku. Robotický sklad léčiv, neboli lékomat. Ten usnadňuje lékárníkům práci a šetří jejich čas. Je jediný svého druhu na Moravě.</w:t>
      </w:r>
    </w:p>
    <w:p>
      <w:pPr/>
      <w:r>
        <w:rPr>
          <w:b w:val="1"/>
          <w:bCs w:val="1"/>
        </w:rPr>
        <w:t xml:space="preserve">Jiří Gelnar, MBA, místopředseda představenstva společnosti Repharm: </w:t>
      </w:r>
      <w:r>
        <w:rPr/>
        <w:t xml:space="preserve">“Má pomoci tomu, co se děje na současném trhu, a to je nedostatek lékárníků. Má to být jakási pomocná ruka, prodloužená ruka lékárníka a farmaceutického asistenta a má nahradit určitou část jeho činnosti. Lékárník musí vzít krabičku 4x do ruky než ji vydá a pošle do světa a teď ji nemusí vzít ani jednou, protože všechno za něj zvládne udělat tento přístroj.”</w:t>
      </w:r>
    </w:p>
    <w:p>
      <w:pPr/>
      <w:r>
        <w:rPr>
          <w:b w:val="1"/>
          <w:bCs w:val="1"/>
        </w:rPr>
        <w:t xml:space="preserve">Soňa Poláková, lékárnice: </w:t>
      </w:r>
      <w:r>
        <w:rPr/>
        <w:t xml:space="preserve">“Robot nám také nabízí velké skladovací prostory. Na malém prostoru je schopen umístit až 20 tisíc balení léčivých přípravků. Tato balení jsou pak připravena k výdeji na žádanku podle požadavků jednotlivých oddělení.” </w:t>
      </w:r>
    </w:p>
    <w:p>
      <w:pPr/>
      <w:r>
        <w:rPr/>
        <w:t xml:space="preserve">Součástí robotického skladu léčiv je i jeho rozšíření o systém automatického plnění, díky kterému může robot pracovat sám i v noci bez účasti lidské síly.</w:t>
      </w:r>
    </w:p>
    <w:p>
      <w:pPr/>
      <w:r>
        <w:rPr>
          <w:b w:val="1"/>
          <w:bCs w:val="1"/>
        </w:rPr>
        <w:t xml:space="preserve">Jiří Gelnar, MBA, místopředseda představenstva společnosti Repharm:</w:t>
      </w:r>
      <w:r>
        <w:rPr/>
        <w:t xml:space="preserve"> “Stroj si dokáže hlídat skladové zásoby a navrhnout objednávku. To znamená, to co mu chybí ve skladových zásobách. Každou krabičku si skenuje, ofotí, zváží a uloží na místo a naskladní do skladovacího systému.”</w:t>
      </w:r>
    </w:p>
    <w:p>
      <w:pPr/>
      <w:r>
        <w:rPr/>
        <w:t xml:space="preserve">Robot i se svými skladovými prostory má něco málo přes 10 m na délku a téměř 2 m na šířku, před jeho instalací tak byly nutné úpravy prostor v lékárně.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37/leky-pro-nemocnice-skupiny-agel-nove-tridi-supermoderni-lekomat-je-jediny-sveho-druhu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2026-04-21T03:06:28+02:00</dcterms:created>
  <dcterms:modified xsi:type="dcterms:W3CDTF">2026-04-21T03:06:28+02:00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