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Karviné-Fryštátě byla po rekonstrukci slavnostně otevřena</w:t>
      </w:r>
    </w:p>
    <w:p>
      <w:pPr/>
      <w:r>
        <w:rPr/>
        <w:t xml:space="preserve">Budova pobočky karvinské regionální knihovny ve Fryštátě prošla náročnou vnější i vnitřní rekonstrukcí. Sloužit začala čtenářům na začátku tohoto týdne.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"Když jsme připravovali kulaté oslavy 100 let knihovny, tak součástí toho byla i příprava a rekonstrukce našich budov. Jsem velmi rád, že díky dotaci a příspěvku města se nám podařilo tuto rekonstrukci provést. Jsem velmi rád, že tato budova, která je jednou z nejstarších budov v Karviné-Fryštátě zase dostala nový punc a přeji všem čtenářům, aby hojně navštěvovali naši knihovnu a aby se tady cítili dobře.”</w:t>
      </w:r>
    </w:p>
    <w:p>
      <w:pPr/>
      <w:r>
        <w:rPr>
          <w:b w:val="1"/>
          <w:bCs w:val="1"/>
        </w:rPr>
        <w:t xml:space="preserve"> Markéta Kukrechtová, ředitelka RKK: </w:t>
      </w:r>
      <w:r>
        <w:rPr/>
        <w:t xml:space="preserve">“Jsme moc rádi, že se všechno povedlo, ve zrekonstruované pobočce se návštěvníci a čtenáři těšit na novou činnost pobočky, ze střediska hudby a umění se stalo oddělení pro mládež a dospělé.” </w:t>
      </w:r>
    </w:p>
    <w:p>
      <w:pPr/>
      <w:r>
        <w:rPr/>
        <w:t xml:space="preserve">Knihovní fond byl kompletně vyměněn, nicméně, jedna část zůstala zachována právě pro zájemce o půjčování CD s hudbou a filmové DVD.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“Jsou tady deskové hry, audioknihy, povinná četba, komiksy. Budeme se moc těšit na spolupráci s ostatními organizacemi v Karviné, protože tady budou začínat mladé kapely své první koncerty před publikem, budeme realizovat setkání s významnými osobnostmi, kreativní dílny."</w:t>
      </w:r>
    </w:p>
    <w:p>
      <w:pPr/>
      <w:r>
        <w:rPr/>
        <w:t xml:space="preserve">Knihovna je také nově bezbariérová, díky projektu byl pořízen schodolez, má svůj kamerový systém, bylo opraveno zázemí pro knihovníky i čtenáře.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“Opatřili jsme také technologii RFID knihovního fondu kvůli bezpečnosti a rychlejšímu půjčování."</w:t>
      </w:r>
    </w:p>
    <w:p>
      <w:pPr/>
      <w:r>
        <w:rPr/>
        <w:t xml:space="preserve">Součástí slavnostního otevření bylo i předání šeku knihovně od místního atletického oddílu. Knihovnice totiž pravidelně podporují běhy pro zdraví, které atleti pořádají.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“Moc děkujeme za spolupráci s atletickým oddílem TJ Jakl, moc si toho vážíme. Byli jsme finančně obdarováni a těšíme se, až zrealizujeme nějaké setkání s nějakou významnou osobností, třeba ze sportu, takže propojíme tyto dvě aktivity. čtenáři a návštěvníci přijdou do nově zrekonstruované pobočky a setkají se tady s nějakou sportovní hvězdou.” </w:t>
      </w:r>
    </w:p>
    <w:p>
      <w:pPr/>
      <w:r>
        <w:rPr/>
        <w:t xml:space="preserve">Rekonstrukce pobočky v Karviné-Fryštátě se uskutečnila díky projektu revitalizace a vybavení objektů knihovny.</w:t>
      </w:r>
    </w:p>
    <w:p>
      <w:pPr/>
      <w:r>
        <w:rPr/>
        <w:t xml:space="preserve">{{souvisejici-clanek-"11000040881"}}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150/knihovna-v-karvinefrystate-byla-po-rekonstrukci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2026-05-17T03:59:51+02:00</dcterms:created>
  <dcterms:modified xsi:type="dcterms:W3CDTF">2026-05-17T03:59:51+02:00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