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stavba vědecko-výzkumného centra. Projekt má skokově posunout Ostravskou univerzitu</w:t>
      </w:r>
    </w:p>
    <w:p>
      <w:pPr/>
      <w:r>
        <w:rPr/>
        <w:t xml:space="preserve">Stavba vědecko-výzkumného centra LERCO byla oficiálně zahájena. Budova za 700 milionů kč má Ostravě a celému regionu přinést především prostory pro unikátní projekt 9-ti  výzkumných týmů v oblasti biomedicíny, přírodních věd a behaviorálního  zdraví.</w:t>
      </w:r>
    </w:p>
    <w:p>
      <w:pPr/>
      <w:r>
        <w:rPr>
          <w:b w:val="1"/>
          <w:bCs w:val="1"/>
        </w:rPr>
        <w:t xml:space="preserve">Rastislav Maďar, děkan lékařské fakulty Ostravské univerzity:</w:t>
      </w:r>
      <w:r>
        <w:rPr/>
        <w:t xml:space="preserve"> "Je to největší projekt, který nás čeká. Ta bude ze 75 procentech naplněna našimi projekty, takže je to naše velká zodpovědnost." </w:t>
      </w:r>
    </w:p>
    <w:p>
      <w:pPr/>
      <w:r>
        <w:rPr>
          <w:b w:val="1"/>
          <w:bCs w:val="1"/>
        </w:rPr>
        <w:t xml:space="preserve">Jiří Havrlant, ředitel Fakultní nemocnice Ostrava: </w:t>
      </w:r>
      <w:r>
        <w:rPr/>
        <w:t xml:space="preserve">"Klíčové je to, že bychom chtěli do našeho regionu přivést další vědecko výzkumné pracovníky." </w:t>
      </w:r>
    </w:p>
    <w:p>
      <w:pPr/>
      <w:r>
        <w:rPr/>
        <w:t xml:space="preserve">Stavba má být dokončena v roce 2025, v plném rozsahu má LERCO začít  fungovat o 2 roky později. Celkové náklady se pohybují okolo  1,8 miliardy korun. </w:t>
      </w:r>
    </w:p>
    <w:p>
      <w:pPr/>
      <w:r>
        <w:rPr>
          <w:b w:val="1"/>
          <w:bCs w:val="1"/>
        </w:rPr>
        <w:t xml:space="preserve">Roman Hájek, prorektor Ostravské univerzity: </w:t>
      </w:r>
      <w:r>
        <w:rPr/>
        <w:t xml:space="preserve">"Skutečně jsou tam tři významné výzkumné programy, které mají ve svém středu pokrok ve vývoji nových léčiv a nových postupů u onkologicky nemocných, tzn. zaměřené na nádory." </w:t>
      </w:r>
    </w:p>
    <w:p>
      <w:pPr/>
      <w:r>
        <w:rPr/>
        <w:t xml:space="preserve">LERCO je  jeden ze 13 strategických transformačních projektů, které mají být financovány z  Fondu pro Spravedlivou transformaci, ve kterém je pro náš kraj připraveno 19 miliard 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156/zacala-stavba-vedeckovyzkumneho-centra-projekt-ma-skokove-posunout-ostravskou-univerz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2026-08-25T20:34:20+02:00</dcterms:created>
  <dcterms:modified xsi:type="dcterms:W3CDTF">2026-08-25T20:34:20+02:00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