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na půdě OPF Karviná setkali se zástupci ČNB</w:t>
      </w:r>
    </w:p>
    <w:p>
      <w:pPr/>
      <w:r>
        <w:rPr/>
        <w:t xml:space="preserve">V rámci memoranda o prohloubení spolupráce mezi Českou národní bankou a Obchodně podnikatelskou fakultou Karviná se na půdě fakulty uskutečnilo regionální setkání zástupců  banky s učiteli základních a středních škol. </w:t>
      </w:r>
    </w:p>
    <w:p>
      <w:pPr/>
      <w:r>
        <w:rPr>
          <w:b w:val="1"/>
          <w:bCs w:val="1"/>
        </w:rPr>
        <w:t xml:space="preserve">Daniel Stavárek, prorektor Slezské univerzity v Opavě pro oblast vědy a zahraničních styků</w:t>
      </w:r>
      <w:r>
        <w:rPr/>
        <w:t xml:space="preserve">: “Jsme velmi rádi, že se dnešního setkání zúčastní téměř stovka učitelů ze základních a středních škol, jsou to jak zástupci MSK tak i z okolních krajů, jsou to vyučující základů společenských věd, občanské nauky a dalších předmětů, protože se domníváme, že právě ta problematika financí se dá pěkně vměstnat do všech možných předmětů.”</w:t>
      </w:r>
    </w:p>
    <w:p>
      <w:pPr/>
      <w:r>
        <w:rPr>
          <w:b w:val="1"/>
          <w:bCs w:val="1"/>
        </w:rPr>
        <w:t xml:space="preserve">Michael Klos, ředitel ZŠ a MŠ Slovenská: </w:t>
      </w:r>
      <w:r>
        <w:rPr/>
        <w:t xml:space="preserve">"Setkání se zástupci ČNB  člověk nezažije každý den, to je jeden důvod proč jsem tady a finanční gramotnost a věci, které s ní souvisejí jsou důležité pro žáky a já bych rád věděl, jak bychom toto téma mohli nově zapasovat do našeho vzdělávacího programu.”</w:t>
      </w:r>
    </w:p>
    <w:p>
      <w:pPr/>
      <w:r>
        <w:rPr>
          <w:b w:val="1"/>
          <w:bCs w:val="1"/>
        </w:rPr>
        <w:t xml:space="preserve">Martina Kišová, učitelka </w:t>
      </w:r>
      <w:r>
        <w:rPr>
          <w:b w:val="1"/>
          <w:bCs w:val="1"/>
        </w:rPr>
        <w:t xml:space="preserve">Jubilejní Masarykovy</w:t>
      </w:r>
      <w:r>
        <w:rPr>
          <w:b w:val="1"/>
          <w:bCs w:val="1"/>
        </w:rPr>
        <w:t xml:space="preserve"> základní školy a mateřské školy Třinec</w:t>
      </w:r>
      <w:r>
        <w:rPr/>
        <w:t xml:space="preserve">: "Od toho semináře očekávám poznatky a nové metody, které se dají uvést do praxe, protože finanční gramotnost považuji za velmi důležitou.”</w:t>
      </w:r>
    </w:p>
    <w:p>
      <w:pPr/>
      <w:r>
        <w:rPr/>
        <w:t xml:space="preserve">Prezentace zástupců ČNB se týkaly osobních financí, inflace, tématu nemovitosti a my a také otázky proč vznikají krize.</w:t>
      </w:r>
    </w:p>
    <w:p>
      <w:pPr/>
      <w:r>
        <w:rPr>
          <w:b w:val="1"/>
          <w:bCs w:val="1"/>
        </w:rPr>
        <w:t xml:space="preserve">Luboš Komárek, ředitel odboru</w:t>
      </w:r>
      <w:r>
        <w:rPr/>
        <w:t xml:space="preserve"> vnějších ekonomických vztahů ČNB: "My jsme se snažili představit a připravit ty materiály tak, aby nemuseli váhat a mohli cokoliv použít, je to dostupné na webu ČNB, ve své výuce."</w:t>
      </w:r>
    </w:p>
    <w:p>
      <w:pPr/>
      <w:r>
        <w:rPr/>
        <w:t xml:space="preserve">Přítomní pedagogové se také seznámili s nabídkou Návštěvnického centra ČNB.</w:t>
      </w:r>
    </w:p>
    <w:p>
      <w:pPr/>
      <w:r>
        <w:rPr>
          <w:b w:val="1"/>
          <w:bCs w:val="1"/>
        </w:rPr>
        <w:t xml:space="preserve">Dita Vejnárková, ředitelka odboru Návštěvnické centrum ČNB: </w:t>
      </w:r>
      <w:r>
        <w:rPr/>
        <w:t xml:space="preserve">"Prostřednictvím našich expozic a doprovodných programů seznamuje širokou veřejnost s tím, co dělá centrální banka, co má na starosti a proč je důležité, že ji máme.” </w:t>
      </w:r>
    </w:p>
    <w:p>
      <w:pPr/>
      <w:r>
        <w:rPr/>
        <w:t xml:space="preserve">Regionální setkání už proběhla v jiných městech a budou pokračovat i dál na jiných místech několikrát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188/pedagogove-se-na-pude-opf-karvina-setkali-se-zastupci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2026-05-25T08:45:52+02:00</dcterms:created>
  <dcterms:modified xsi:type="dcterms:W3CDTF">2026-05-25T08:45:52+02:00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