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27.1.2024, 16:56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Nová divadelní hra SDO Carlovo opavské divertimento připomíná neobyčejný život Carla Ditterse</w:t>
      </w:r>
    </w:p>
    <w:p>
      <w:pPr/>
      <w:r>
        <w:rPr/>
        <w:t xml:space="preserve">Carl Ditters je světoznámý klasicistní skladatel, který strávil velkou část svého života na Jesenicku, konkrétně v Javorníku a pobýval i v Opavě. Jde o jednu z nejvýznamnějších kulturních osobností, která kdy na Opavsku byla a se kterou se teď můžete blíže seznámit díky nové divadelní hře Carlovo opavské divertimento. Tu k 800. výročí Opavy napsal šéf činohry a režisér Jiří Seydler.  </w:t>
      </w:r>
    </w:p>
    <w:p>
      <w:pPr/>
      <w:r>
        <w:rPr>
          <w:b w:val="1"/>
          <w:bCs w:val="1"/>
        </w:rPr>
        <w:t xml:space="preserve">Jiří Seydler, šéf činohry </w:t>
      </w:r>
      <w:r>
        <w:rPr>
          <w:b w:val="1"/>
          <w:bCs w:val="1"/>
        </w:rPr>
        <w:t xml:space="preserve">a režisér, SDO: "</w:t>
      </w:r>
      <w:r>
        <w:rPr/>
        <w:t xml:space="preserve">Já jsem si toto téma, to znamená, že životopis, když Carla Ditterse už dávno, dávno, možná před 5 lety, protože takový můj názor hlavní je, že každé divadlo kord oblastní divadlo jako je tady u nás v Opavě, by se mělo prezentovat i nějakou svoji vlastní tvorbou, která je umístěna sem do toho půdorysu divadelního domu, ve kterém ten divadelní život žije vlastně dneska už stovky let. Pracoval jsem s jeho životopisem, on napsal  knížku vzpomínek umělce z 18. století a vybíral jsem to skoro z celého jeho života, to znamená kromě jeho dětství, takže je tam zmíněná nejen Vídeň, ale i Itálie a potom samozřejmě také Slezsko.“</w:t>
      </w:r>
    </w:p>
    <w:p>
      <w:pPr/>
      <w:r>
        <w:rPr/>
        <w:t xml:space="preserve">Carlovo opavské divertimento je příběhem doby, jeho vlastního posmrtně vydaného životopisu a hlavně fantazie. Hlavní roli si zahrál herec Michal Stalmach. </w:t>
      </w:r>
    </w:p>
    <w:p>
      <w:pPr/>
      <w:r>
        <w:rPr>
          <w:b w:val="1"/>
          <w:bCs w:val="1"/>
        </w:rPr>
        <w:t xml:space="preserve">Michal Stalmach, herec SDO: </w:t>
      </w:r>
      <w:r>
        <w:rPr/>
        <w:t xml:space="preserve">“Na premiéru se těším, protože tím skončí ta dlouhá kapitola plná dřiny a učení se, příjemná kapitola. Co mě baví, je ta jeho urputnost, že si jde za svým, malinko mě netěší to, jak byl na peníze, ale nechci moc prozrazovat, spíš ať lidi přijdou a sami se překvapí o tom jaký byl, nebo možná jaký byl Carl Ditters a je to hlavně krásná práce. No a teď jen doufat, že lidé to ocení.”</w:t>
      </w:r>
    </w:p>
    <w:p>
      <w:pPr/>
      <w:r>
        <w:rPr>
          <w:b w:val="1"/>
          <w:bCs w:val="1"/>
        </w:rPr>
        <w:t xml:space="preserve">Jiří Seydler, šéf činohry </w:t>
      </w:r>
      <w:r>
        <w:rPr>
          <w:b w:val="1"/>
          <w:bCs w:val="1"/>
        </w:rPr>
        <w:t xml:space="preserve">a režisér, SDO:</w:t>
      </w:r>
      <w:r>
        <w:rPr/>
        <w:t xml:space="preserve"> “Já bych chtěl vzkázat divákům, aby přišli za prvé protože Carl Ditters patří mezi  největší osobnosti Opavska, což vlastně můžu dokázat tím, že on ve své době vystupoval s hvězdným kvartetem, Carl Ditters první housle, Haydn druhé housle, Mozart violu a violoncellista Vaňhal. Takže patřil k tomu top ten prostě své doby a doteď se občasně hraje po celém světě.”</w:t>
      </w:r>
    </w:p>
    <w:p>
      <w:pPr/>
      <w:r>
        <w:rPr/>
        <w:t xml:space="preserve">Premiéra začne v neděli v 19 hodin a doprovodí ji výstava věnovaná Carlu Dittersovi.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1244/nova-divadelni-hra-sdo-carlovo-opavske-divertimento-pripomina-neobycejny-zivot-carla-ditter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2026-08-26T08:08:59+02:00</dcterms:created>
  <dcterms:modified xsi:type="dcterms:W3CDTF">2026-08-26T08:08:59+02:00</dcterms:modified>
</cp:coreProperties>
</file>

<file path=docProps/custom.xml><?xml version="1.0" encoding="utf-8"?>
<Properties xmlns="http://schemas.openxmlformats.org/officeDocument/2006/custom-properties" xmlns:vt="http://schemas.openxmlformats.org/officeDocument/2006/docPropsVTypes"/>
</file>