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 Frýdecko-Místecku mají za rok 2023 na kontě téměř 1 300 výjezdů</w:t>
      </w:r>
    </w:p>
    <w:p>
      <w:pPr/>
      <w:r>
        <w:rPr/>
        <w:t xml:space="preserve">Profesionální hasiči ve Frýdku-Místku mají za sebou další  standardní rok plný velkého počtu výjezdů k různým událostem.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"Hasiči ze stanice ve Frýdku-Místku zasahovali v uplynulém  roce téměř u 1 300 událostí. Jedná se o centrální stanici, to znamená, že  zasahujeme nejenom v hasebním obvodu stanice, ale rovněž poskytujeme  speciální techniku stanicím v Nošovicích a Třinci. Jedná se například o  vyprošťovací automobily, protichemický automobil a podobně. Kterými poskytujeme  podporu tamním jednotkám."</w:t>
      </w:r>
    </w:p>
    <w:p>
      <w:pPr/>
      <w:r>
        <w:rPr/>
        <w:t xml:space="preserve">Největší množství zásahů je tradičně zařazeno do kategorie  technické pomoci, následují dopravní nehody a požáry. Největší škodu v okrese,  13 milionů, napáchal březnový požár skladu obalových materiálů v Raškovicích.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"My jsme zasahovali u několika požárů bytů ve Frýdku-Místku.  Přitom jsme zachraňovali osoby. Hasili jsme požár baterií k fotovoltaice ve  Lhotce. Vyprošťovali jsme kamiony na dálnicích. A samozřejmě k našim zásahům  patří také záchrana zvířat. Výrazněji nás zaměstnaly zimní měsíce, kdy jsme prakticky  denně několikrát vyprošťovali zapadlá vozidla. Nejčastěji se jednalo o  autobusy, které nejsou přizpůsobeny na jízdu po sněhu a ledu. Občas nějaké  sypače."</w:t>
      </w:r>
    </w:p>
    <w:p>
      <w:pPr/>
      <w:r>
        <w:rPr/>
        <w:t xml:space="preserve">Hasiči v celém Moravskoslezském kraji vyjíždějí  každoročně k největšímu počtu událostí v rámci celé republiky. Loni jich  bylo v celém kraji 23 tisíc. Hasiči jsou proto velmi důležití a neustále vylepšují  své zázemí.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"Na konci roku 2023 byl ukončen několikaletý projekt  zateplení objektu v areálu stanice ve Frýdku-Místku, jehož cílem je  snížení energetické náročnosti. Zateplením prošly všechny objekty. To znamená, jak správní  budova, tak garáže výjezdové jednotky i jejich zázemí. Na obou objektech byly samozřejmě vyměněny i okna."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obecně podporuje i organizace, které  nezřizuje. Jako je například Hasičský záchranný sbor Moravskoslezského  kraje nebo například krajská nemocnice. A další organizace, které jsou na území  města aktivní. A je to takovým dobrým zvykem, že i když nejsme zřizovatelem,  netvoří to položku v našem rozpočtu. Tak vždy nějakým gestem podporujeme  ty organizace k tomu, aby se dovybavily, aby zlepšily úroveň zázemí, aby  byly akceschopnější."</w:t>
      </w:r>
    </w:p>
    <w:p>
      <w:pPr/>
      <w:r>
        <w:rPr/>
        <w:t xml:space="preserve">Město podpoří profesionální hasiče i v letošním roce.  Zastupitelstvo jim schválilo dotaci ve výši 900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269/hasici-na-frydeckomistecku-maji-za-rok-2023-na-konte-temer-1-300-vy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2026-06-24T05:40:15+02:00</dcterms:created>
  <dcterms:modified xsi:type="dcterms:W3CDTF">2026-06-24T05:40:15+02:00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