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pomáhají záchrance v okrajových částech kraje. Loni vyjeli 32 krát</w:t>
      </w:r>
    </w:p>
    <w:p>
      <w:pPr/>
      <w:r>
        <w:rPr/>
        <w:t xml:space="preserve">Už čtvrtým rokem funguje v MS kraji projekt tzv. plánované první pomoci na vyžádání a ukazuje se, že je velmi prospěšný. Podílí si na něm celkem 6 jednotek dobrovolných hasičů, které fungují v odlehlých místech našeho regionu. Jde o Budišov nad Budišovkou, Dvorce, Lomnici, Mosty u Jablunkova, Osoblahu a Staré Hamry.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"V určitých chvílích mohu vznikat situace, kdy je život pacienta ohrožen a to pokrytí posádkami zdravotnické záchranné služby nemusí být dostačující. Může to být zejména malou hustotou osídlení oblasti." </w:t>
      </w:r>
    </w:p>
    <w:p>
      <w:pPr/>
      <w:r>
        <w:rPr/>
        <w:t xml:space="preserve">Předurčené jednotky Sboru dobrovolných hasičů obci v roce 2023 vyjížděly k   32 událostem. Za dobu fungování tohoto projektu už hasiči evidují 92 takovýchto událostí.</w:t>
      </w:r>
    </w:p>
    <w:p>
      <w:pPr/>
      <w:r>
        <w:rPr>
          <w:b w:val="1"/>
          <w:bCs w:val="1"/>
        </w:rPr>
        <w:t xml:space="preserve">Lukáš Humpl, mluvčí HZS MS kraje: </w:t>
      </w:r>
      <w:r>
        <w:rPr/>
        <w:t xml:space="preserve">"Projekt první pomoci na vyžádání v našem kraji se ukazuje jako vysoce funkční a v řadě situací velmi účinný. Jedná se totiž o včasné poskytnutí první pomoci pacientům, kteří byli postiženi náhlým interním stavem, bezvědomím nebo zástavou oběhu, či v případě nehod a velkých traumat." </w:t>
      </w:r>
    </w:p>
    <w:p>
      <w:pPr/>
      <w:r>
        <w:rPr/>
        <w:t xml:space="preserve">Nejčastěji si zdravotnická záchranná služba v loňském roce vyžádala pomoc hasičů na Jablunkovsku a to v 15 případech, pětkrát pak pomáhali ve Dvorcích na Bruntálsku.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286/dobrovolni-hasici-pomahaji-zachrance-v-okrajovych-castech-kraje-loni-vyjeli-32-k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2026-06-27T00:33:23+02:00</dcterms:created>
  <dcterms:modified xsi:type="dcterms:W3CDTF">2026-06-27T00:33:23+02:00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