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1.2.2024, 12:59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Havířovský Asterix uspořádal show tanečního kroužku Up&Down</w:t></w:r></w:p><w:p><w:pPr/><w:r><w:rPr/><w:t xml:space="preserve">Taneční kroužky ve Středisku volného času jsou velmi oblíbené. Navštěvují je od malých tříletých dětí až po dospěláky. A právě všichni tito tanečníci, kterých je na 170, se předvedli ve Společenském domě Reneta. </w:t></w:r></w:p><w:p><w:pPr/><w:r><w:rPr><w:b w:val="1"/><w:bCs w:val="1"/></w:rPr><w:t xml:space="preserve">Lucie Bitterová, zástupkyně ředitelky SVČ Asterix: </w:t></w:r><w:r><w:rPr/><w:t xml:space="preserve">"Všechny trenérky, kterých tedy bohužel moc není, ale jsou to skvělé trenérky, které děti připravují nejen na tady ta vystoupení taneční, ale je to především bráno jako příprava na taneční soutěže, které začínají teď na jaře a pojedou celou dobu a možná se dostanou třeba až na mistrovství republiky. Taneční soutěže, které jsou mezi středisky volného času, to jsou nepostupové soutěže, nicméně jedna taneční skupina těch nejlepších už loni získali titul mistrů republiky.”</w:t></w:r></w:p><w:p><w:pPr/><w:r><w:rPr><w:b w:val="1"/><w:bCs w:val="1"/></w:rPr><w:t xml:space="preserve">Beáta Chromíková, členka tanečního kroužku Up&Down:</w:t></w:r><w:r><w:rPr/><w:t xml:space="preserve"> “Já chodím do Asterixu třetím rokem. Strašně se mi tam líbí a máme nejlepší trenérku. Naučila nás toho strašně moc. Jezdíme po soutěžích a tento rok pojedeme poprvé na postupovou soutěž a doufám, že budeme první a strašně s těším.”</w:t></w:r></w:p><w:p><w:pPr/><w:r><w:rPr><w:b w:val="1"/><w:bCs w:val="1"/></w:rPr><w:t xml:space="preserve">Sofie Krupičková, členka tanečního kroužku Up&Down:</w:t></w:r><w:r><w:rPr/><w:t xml:space="preserve"> “Hrozně mě baví tancovat, je to moje láska. Těším se na soutěže a doufám, že vyhrajeme.”</w:t></w:r></w:p><w:p><w:pPr/><w:r><w:rPr><w:b w:val="1"/><w:bCs w:val="1"/></w:rPr><w:t xml:space="preserve">Kristýna Klimšová, členka tanečního kroužku Up&Down: </w:t></w:r><w:r><w:rPr/><w:t xml:space="preserve">“Já také chodím do Asterixu třetím rokem. Neskutečně mě to baví, je to můj život a hrozně se těším na soutěže.”</w:t></w:r></w:p><w:p><w:pPr/><w:r><w:rPr><w:b w:val="1"/><w:bCs w:val="1"/></w:rPr><w:t xml:space="preserve">Lucie Durčáková, rodič:</w:t></w:r><w:r><w:rPr/><w:t xml:space="preserve"> “Dcera chodí již 12 let do tanečního kroužku do Asterixu. Jsme velmi rádi, že má nějakou zábavu, že nesedí doma u počítače, telefonu…Naučila tancovat, pohybu a samozřejmě se naučila komunikovat se svými vrstevníky.”</w:t></w:r></w:p><w:p><w:pPr/><w:r><w:rPr/><w:t xml:space="preserve">Asterix po všech stránkách velmi podporuje i magistrát. </w:t></w:r></w:p><w:p><w:pPr/><w:r><w:rPr><w:b w:val="1"/><w:bCs w:val="1"/></w:rPr><w:t xml:space="preserve">Jana Feberová (SOCDEM), náměstkyně primátora: </w:t></w:r><w:r><w:rPr/><w:t xml:space="preserve">“Já jsem ráda, že Asterix dělá tradičně vystoupení, aby se předvedli zaprvé rodičům, kteří posílají děti do Asterixu a není jich málo a jsou aktivní v různých oblastech. A jsem ráda, že můžeme být přítomni my, protože podporujeme naši příspěvkovou organizaci a jsme rádi za to, jakou činnost vykazují. Já osobně jsem s Asterixem spokojená, protože ať už příměstské tábory, nebo letní tábory a vůbec jsou aktivní ve všech střediscích, které máme a všichni, kteří vedou kroužky, včetně paní ředitelky, pracují opravdu na 100% a můžeme se na ně vždy spolehnout.”</w:t></w:r></w:p><w:p><w:pPr/><w:r><w:rPr/><w:t xml:space="preserve">Další velká přehlídka se uskuteční na konci školního roku v Kulturním domě Petra Bezruče. Prezentovat se tam však budou všechny kroužky, které Středisko volného času Asterix pořádá.</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326/havirovsky-asterix-usporadal-show-tanecniho-krouzku-up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2026-05-19T14:53:27+02:00</dcterms:created>
  <dcterms:modified xsi:type="dcterms:W3CDTF">2026-05-19T14:53:27+02:00</dcterms:modified>
</cp:coreProperties>
</file>

<file path=docProps/custom.xml><?xml version="1.0" encoding="utf-8"?>
<Properties xmlns="http://schemas.openxmlformats.org/officeDocument/2006/custom-properties" xmlns:vt="http://schemas.openxmlformats.org/officeDocument/2006/docPropsVTypes"/>
</file>