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5.2.2024, 16:21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Chátrající kulturní památka na náměstí ve Frýdku-Místku má projít opravou</w:t>
      </w:r>
    </w:p>
    <w:p>
      <w:pPr/>
      <w:r>
        <w:rPr/>
        <w:t xml:space="preserve">Poslední dům na rohu Zámecké ulice číslo 52 ve  Frýdku-Místku. Bohužel už desítky let postupně chátrá.</w:t>
      </w:r>
    </w:p>
    <w:p>
      <w:pPr/>
      <w:r>
        <w:rPr>
          <w:b w:val="1"/>
          <w:bCs w:val="1"/>
        </w:rPr>
        <w:t xml:space="preserve">Jaromír Polášek, historik Muzea Beskyd:</w:t>
      </w:r>
      <w:r>
        <w:rPr/>
        <w:t xml:space="preserve"> "Je to dům z doby vzniku. To znamená mezi lety 1327 až  1333. Je na takové bych řekl nejcennější parcele. To zpravidla míval fojt,  zakladatel města. Je to taková gotická parcela, hluboká dispozice. Původně byl  dřevěný, od 15. století zděný. Přízemní, patrový a teprve na přelomu 18. a 19.  století má druhé patro. Je tam zachována i část kleneb. Některé jsou pozdně  renesanční a taková ta průchozí soutka. Pak po požáru dostal po roce 1848 pozdně  empírovou fasádu. Omítka se na něm dělala naposledy mezi roky 1921 až 1923. Tak  od té doby postupně pustne."</w:t>
      </w:r>
    </w:p>
    <w:p>
      <w:pPr/>
      <w:r>
        <w:rPr/>
        <w:t xml:space="preserve">Dům je v soukromém vlastnictví. Památkáři ho pravidelně  kontrolují a apelují na vlastníka, aby situaci řešil. Stav dlouhodobě kritizuje  i veřejnost a město se také snaží s majiteli jednat. Nyní památnému domu zřejmě  svítá na lepší časy. </w:t>
      </w:r>
    </w:p>
    <w:p>
      <w:pPr/>
      <w:r>
        <w:rPr>
          <w:b w:val="1"/>
          <w:bCs w:val="1"/>
        </w:rPr>
        <w:t xml:space="preserve">Petr Korč (NMFM), primátor Frýdku-Místku:</w:t>
      </w:r>
      <w:r>
        <w:rPr/>
        <w:t xml:space="preserve"> "Podobu města neřeší jenom město a jeho městské organizace.  Ale velkou část toho, jak město vypadá, mají na svědomí jeho obyvatelé,  majitelé nemovitostí a tak dále. A my se jako město snažíme komunikovat a  nacházet společnou řeč i s majiteli velkých nemovitostí. Jako jsou bývalé slezanské  továrny a tak dále. Ale jsou i ty drobné nemovitosti. A já jsem velmi rád, že  dům na frýdeckém náměstí, který je dlouho takovým trnem v oku a dlouho byl  zdevastovaný, teď je v nějakém provizorním zakrytí. Má po nějaké anabázi  majitele, který těch nemovitostí má ve městě více. A přislíbil jeho  rekonstrukci. A tím, že by to mohlo takto pozitivně dopadnout je, že jeho další  nemovitost, v Místku, bývalá vyhlášená kavárna Avion, prochází velmi  vkusnou a velmi citlivou rekonstrukcí. A my máme informaci ze stavebního úřadu,  že se majitel rozhodl rekonstruovat tento dům. Tak já pevně věřím a zároveň mu  držím palce, aby tato rekonstrukce dopadla. Protože si myslím, že tento dům,  pokud bude stejně citlivě opraven, tak bude perlou frýdeckého náměstí."</w:t>
      </w:r>
    </w:p>
    <w:p>
      <w:pPr/>
      <w:r>
        <w:rPr>
          <w:b w:val="1"/>
          <w:bCs w:val="1"/>
        </w:rPr>
        <w:t xml:space="preserve">Jaromír Polášek, historik Muzea Beskyd:</w:t>
      </w:r>
      <w:r>
        <w:rPr/>
        <w:t xml:space="preserve"> "Největší slávu zažíval ve druhé polovině 19. století. Byl to  dům, který patřil rodině významného vlastence a českého advokáta doktora Karla  Kotka. Žil v tom domě se svou ženou, se dvěma dcerami. Měl tady i svou  kancelář i nájemní byty. A byla to první generace českých vlastenců, kteří se  snažili vytvořit české školy, obcování českou řečí. Dům měl jít původně na demoliční výměr, kromě náměstí, Hluboká měla  zmizet úplně. Zámecká také, včetně tohoto domu a měl zůstat akorát ten  Rytířský, dnešní Langův dům a tři kupecké domy, které paradoxně spadly. Dneska  jsou to takové repliky. A po válce zde byly takové nouzové byty. Za první  republiky tady byla lidová zastavárna. Ale taková slavná historie, zde přežíval  poslední frýdecký soukromník. Byl to pan Ladislav Kmošek. Ve věku zhruba  devadesáti let. Zemřel v roce 1991 a do roku 1986 spravoval boty."</w:t>
      </w:r>
    </w:p>
    <w:p>
      <w:pPr/>
      <w:r>
        <w:rPr/>
        <w:t xml:space="preserve">Po rekonstrukci, která by mohla začít v roce 2025, zde  má být multifunkční objekt s prodejnami a byty.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41390/chatrajici-kulturni-pamatka-na-namesti-ve-frydkumistku-ma-projit-opravo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2026-07-06T21:40:45+02:00</dcterms:created>
  <dcterms:modified xsi:type="dcterms:W3CDTF">2026-07-06T21:40:45+02:00</dcterms:modified>
</cp:coreProperties>
</file>

<file path=docProps/custom.xml><?xml version="1.0" encoding="utf-8"?>
<Properties xmlns="http://schemas.openxmlformats.org/officeDocument/2006/custom-properties" xmlns:vt="http://schemas.openxmlformats.org/officeDocument/2006/docPropsVTypes"/>
</file>