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pokoj zámku ve Studénce prozradil své další tajemství</w:t>
      </w:r>
    </w:p>
    <w:p>
      <w:pPr/>
      <w:r>
        <w:rPr/>
        <w:t xml:space="preserve">V zámku ve Studénce se do původní podoby z doby šlechtických majitelů Blücherů vrací takzvaný hudební pokoj, ve kterém byla loni otevřena expozice připomínající, že tu bývala i legionářská škola. Zdi už jsou téměř hotové, Blanka Valchářová, které se specializuje na restaurování stropů, tak začala odstraňovat tapety, které tu byly na strop přidány v době, kdy se zde dělala elektroinstalace. 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“A při odstranění těch tapet se narazilo na takovou skříňku a to tak, že když se ty tapety sundávaly, tak se to nějak pohlo, a já jsem si myslela, že je to obložení toho stropu, ale ono se to jen odklopilo, zjistila jsem, že jsou tam panty a že je tam vlastně skříňka. Ještě jsem se s tím nesetkala, takže mě to opravdu překvapilo. Už jsem pár těch stropů udělala a a nikdy jsem na žádnou stránku nenarazila.”     </w:t>
      </w:r>
    </w:p>
    <w:p>
      <w:pPr/>
      <w:r>
        <w:rPr/>
        <w:t xml:space="preserve">Následně byly na stropě objeveny další tři stejné tajné schránky, po dvou tedy v šestém a osmém trám.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“Bohužel ani v jedné té schránce se nic nenašlo. Jen na jednom víku té schránky jsou nápisy, které zachycují řemeslníky, kteří tady pracovali.”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“Ony ty nápisy materiálně neznamenají mnoho, ale pro nás jsou důležité z hlediska určení sledu těch prací, které tu probíhaly. První nápis je z roku 1943, tady jsme už rozluštili, že tu byl Sečaný, podle všeho byl ze  Studénky a jeho potomci možná ještě žijí, takže se snad časem podaří někoho oslovit, kdo by si v rodině pamatoval, že dědeček nebo tatínek vzpomínali a tak dále.” </w:t>
      </w:r>
    </w:p>
    <w:p>
      <w:pPr/>
      <w:r>
        <w:rPr/>
        <w:t xml:space="preserve">Druhý nápis uvádí rok 1957 a je u něj poznámka “atomové napětí”.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“Což je zdánlivě nelogické, ale když jsme dohledali na internetu, tak v roce 1957 byla jaderná havárie elektrárny ve Velké Británii, takže možná chtěl někdo poukázat na určité problémy s atomovým věkem, ale to už jsou takové spekulace.”</w:t>
      </w:r>
    </w:p>
    <w:p>
      <w:pPr/>
      <w:r>
        <w:rPr/>
        <w:t xml:space="preserve">Podle všeho je pravděpodobné, že schránky vznikly v době přestavby zámku v letech 1860 až 1863. Je také zřejmé, že už v roce 1943 ve schránkách nic nebylo. Blücherové zámek v roce 1936 prodali. Tento šlechtický rod vlastnil také zámek Raduň na Opavsku, odtud získal Bronislav Novosad informaci, že Blücherové sice měli před první světovou válkou schovat cennosti v této místnosti, ale údajně za obložky pod okny. Ty byly po druhé světové válce vyzděny. Jak tedy správce objektu poznamenal, i když se v pokoji nic nenašlo, neznamená to zklamání.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“To nic pro nás znamená obrovské plus do budoucna, protože pořád víme, že nás může cokoliv překvapovat. A je to jedině dobře, že tím zdánlivě obyčejným nápisem Nazdar bylo všechno odstartováno.”  </w:t>
      </w:r>
    </w:p>
    <w:p>
      <w:pPr/>
      <w:r>
        <w:rPr/>
        <w:t xml:space="preserve">Probíhající restaurátorské práce financuje město Studénka, uvolnilo na ně zhruba 900 tisíc korun.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“My jsme se snažili, tak jako v předchozích letech, získat dotaci na financování těchto prací a oslovili jsme Ministerstvo kultury. Bohužel přišla nám informace o tom, že Ministerstvo kultury žádný dotační titul vypisovat v letošním roce nebude, to znamená že veškeré náklady nese město Studénka z vlastních zdrojů. Do rozpočtu příštího roku naplánujeme nějakou další ucelenou logickou část. Vždycky se to provádí tak, že se provede dohoda s památkáři, načíslí se finanční částka, kterou nás bude restaurování stát, a projedná se v rámci rozpočtu.”   </w:t>
      </w:r>
    </w:p>
    <w:p>
      <w:pPr/>
      <w:r>
        <w:rPr/>
        <w:t xml:space="preserve">Diskutuje se o tom, že další částí, která by se mohla vrátit do své původní krásy, by mohla být vstupní hala.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421/hudebni-pokoj-zamku-ve-studence-prozradil-sve-dalsi-tajem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2026-07-30T13:45:38+02:00</dcterms:created>
  <dcterms:modified xsi:type="dcterms:W3CDTF">2026-07-30T13:45:38+02:00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