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gymnázia v Hrabůvce prodávají potítka do podpaží. Založili vlastní firmu</w:t>
      </w:r>
    </w:p>
    <w:p>
      <w:pPr/>
      <w:r>
        <w:rPr/>
        <w:t xml:space="preserve">Inovativně proti pocení. I takto by se dal představit nový  produkt, jenž na trh uvedlo osm studentů a čtyři studentky z gymnázia  v Ostravě-Hrabůvce. Jedná se potítka do podpaží, která se nalepí na  oblečení a tím pádem zabraňují jeho zašpinění.</w:t>
      </w:r>
    </w:p>
    <w:p>
      <w:pPr/>
      <w:r>
        <w:rPr>
          <w:b w:val="1"/>
          <w:bCs w:val="1"/>
        </w:rPr>
        <w:t xml:space="preserve">Petr Grym, generální ředitel firmy</w:t>
      </w:r>
      <w:r>
        <w:rPr/>
        <w:t xml:space="preserve">: „Tak tady  mám vlastně autorku celého produktu, která s nápadem přišla. Takhle se vlastně tady dají ty lepky, dáte si to do oblečení a tady vlastně ta  sací vrstva saje ten pot, aby se tedy neukazoval na té košili.“</w:t>
      </w:r>
    </w:p>
    <w:p>
      <w:pPr/>
      <w:r>
        <w:rPr/>
        <w:t xml:space="preserve">Podobné vložky už sice na trhu existují, avšak firma PitPad je pojala ekologičtěji. </w:t>
      </w:r>
    </w:p>
    <w:p>
      <w:pPr/>
      <w:r>
        <w:rPr>
          <w:b w:val="1"/>
          <w:bCs w:val="1"/>
        </w:rPr>
        <w:t xml:space="preserve">Petr Grym, generální ředitel firmy</w:t>
      </w:r>
      <w:r>
        <w:rPr/>
        <w:t xml:space="preserve">: „Ten náš  produkt je znovupoužitelný a ty současné jsou tedy jednorázové, že se pak  vyhodí do koše."</w:t>
      </w:r>
    </w:p>
    <w:p>
      <w:pPr/>
      <w:r>
        <w:rPr/>
        <w:t xml:space="preserve">Firma funguje pod záštitou organizace JA Czech a domovského gymnázia.  </w:t>
      </w:r>
    </w:p>
    <w:p>
      <w:pPr/>
      <w:r>
        <w:rPr>
          <w:b w:val="1"/>
          <w:bCs w:val="1"/>
        </w:rPr>
        <w:t xml:space="preserve">Veronika Forgačová, pedagožka, Gymnázium,  Ostrava-Hrabůvka</w:t>
      </w:r>
      <w:r>
        <w:rPr/>
        <w:t xml:space="preserve">: </w:t>
      </w:r>
      <w:r>
        <w:rPr>
          <w:i w:val="1"/>
          <w:iCs w:val="1"/>
        </w:rPr>
        <w:t xml:space="preserve">„</w:t>
      </w:r>
      <w:r>
        <w:rPr/>
        <w:t xml:space="preserve">Ti studenti se můžou zapsat do nepovinného  předmětu Aplikovaná ekonomie v rámci toho předmětu si udělají program  studentská firma, vymyslí si název té firmy, produkt, promýšlí, jak budou  ten produkt vůbec vyrábět, kdo je jejich cílová skupina...“</w:t>
      </w:r>
    </w:p>
    <w:p>
      <w:pPr/>
      <w:r>
        <w:rPr/>
        <w:t xml:space="preserve">Hlavním cílem studentů je nyní uspět na celostátní přehlídce  JA Studentská firma. Mohou už ale slavit vítězství v celorepublikové  soutěži o nejlepší logo. </w:t>
      </w:r>
    </w:p>
    <w:p>
      <w:pPr/>
      <w:r>
        <w:rPr>
          <w:b w:val="1"/>
          <w:bCs w:val="1"/>
        </w:rPr>
        <w:t xml:space="preserve">Sandra Klímková, autorka loga</w:t>
      </w:r>
      <w:r>
        <w:rPr/>
        <w:t xml:space="preserve">: „Jsme se  rozhodli, že logo bude do tvaru kapičky potu, takže jsme ten název té firmy  nastylovali do té kapky.“</w:t>
      </w:r>
    </w:p>
    <w:p>
      <w:pPr/>
      <w:r>
        <w:rPr/>
        <w:t xml:space="preserve">    Jako ostatní studentské firmy bude životnost této  pouze do konce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436/studenti-z-gymnazia-v-hrabuvce-prodavaji-potitka-do-podpazi-zalozili-vlastni-fi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2026-04-16T14:07:24+02:00</dcterms:created>
  <dcterms:modified xsi:type="dcterms:W3CDTF">2026-04-16T14:07:24+02:00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