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už využívá 200 lidí telemedicínské služby. Pocházejí z odlehlých částí regionu</w:t>
      </w:r>
    </w:p>
    <w:p>
      <w:pPr/>
      <w:r>
        <w:rPr/>
        <w:t xml:space="preserve">Za šest měsíců bylo v našem kraji zřízeno 5 TeleMedPointů. Poslední začal fungovat 1. února v Nových Lublicích na Opavsku. Telemedicínské služby využívá 198 lidí a jsou také z Bílé, Bukovce, Pražma a Široké  Nivy.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„Pomocí TeleMedPointů chceme zvyšovat dostupnost zdravotnické péče v odlehlých  částech kraje. Obyvatelé menších obcí jezdívají kvůli vyšetřením do nemocnic nebo  ambulancí mnohdy desítky kilometrů, což pro některé z nich může být komplikované.  Takto mají možnost navštěvovat TeleMedPointy a svůj zdravotní stav hlídat  prostřednictvím telemedicíny. Naměřené hodnoty totiž na dálku posuzují lékaři, kteří se do  našeho projektu zapojili."</w:t>
      </w:r>
    </w:p>
    <w:p>
      <w:pPr/>
      <w:r>
        <w:rPr/>
        <w:t xml:space="preserve">Z celkem 1504 měření bylo zachyceno  66 kritických a 242 varovných hodnot. Nejčastějším problémem je vysoký tlak. </w:t>
      </w:r>
    </w:p>
    <w:p>
      <w:pPr/>
      <w:r>
        <w:rPr>
          <w:b w:val="1"/>
          <w:bCs w:val="1"/>
        </w:rPr>
        <w:t xml:space="preserve">Jakub Doležel, vedoucí Centra telemedicínských služeb:</w:t>
      </w:r>
      <w:r>
        <w:rPr/>
        <w:t xml:space="preserve"> "Jsme v kontaktu se zapojenými lékaři a můžeme reagovat na  jejich podněty, například bychom mohli zajišťovat vyzvednutí a dovoz léků,  inkontinenčních pomůcek a dalších zdravotnických prostředků. Také jsou teoreticky ve  hře odběry venózní krve, moči a dalšího biologického materiálu nebo by lékaři mohli  v některých případech indikovat cílená vyšetření všeobecnou sestrou nebo dokonce služby domácí péče.  Vše je samozřejmě závislé na tom, zda se nám podaří zajistit finanční zdroje na pokrytí  nákladů."</w:t>
      </w:r>
    </w:p>
    <w:p>
      <w:pPr/>
      <w:r>
        <w:rPr/>
        <w:t xml:space="preserve">Nejvíce klientů má TeleMedPiont v Bukovci, který funguje od září. Je to nejvýchodněji položená obec v celé zemi a žije v ní v ní asi 1400  obyvatel.</w:t>
      </w:r>
    </w:p>
    <w:p>
      <w:pPr/>
      <w:r>
        <w:rPr>
          <w:b w:val="1"/>
          <w:bCs w:val="1"/>
        </w:rPr>
        <w:t xml:space="preserve">Monika Czepczorová (Starostové a nezávislí), starostka Bukovce: </w:t>
      </w:r>
      <w:r>
        <w:rPr/>
        <w:t xml:space="preserve">"Teď když se projevuje chřipka, tak lidé jsou opatrní. Využívají to proto, že to mají blízko, prostor je bezbariérový a vlastně ta čekárna je prázdná." </w:t>
      </w:r>
    </w:p>
    <w:p>
      <w:pPr/>
      <w:r>
        <w:rPr/>
        <w:t xml:space="preserve">Kromě tlaku si uživatelé mohou za asistence proškoleného pracovníka změřit  také hladinu cukru, saturaci kyslíkem, srdeční akci nebo třeba funkci plic. Pokud něco není v pořádku je pacient okamžitě kontaktován k dalšímu vyšetření.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37/v-ms-kraji-uz-vyuziva-200-lidi-telemedicinske-sluzby-pochazeji-z-odlehlych-casti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2026-10-29T21:04:37+01:00</dcterms:created>
  <dcterms:modified xsi:type="dcterms:W3CDTF">2026-10-29T21:04:37+01:00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