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8.2.2024,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opravou některých děr nečekají technické služby na jaro</w:t>
      </w:r>
    </w:p>
    <w:p>
      <w:pPr/>
      <w:r>
        <w:rPr/>
        <w:t xml:space="preserve">Technické služby začaly v Novém Jičíně s údržbou úseků, které jsou kvůli výskytu děr v nejvíce havarijním stavu, a jsou nejvíce frekventované. Sjízdnější už je například ulice Jičínská v Loučce.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“V průběhu zimních měsíců a za příznivého počasí,  kde není potřeba provádět zimní údržbu na komunikacích, se provádí průběžně oprava vozovek za využití studené asfaltové směsi, která je připravena ihned k použití a může se  tedy aplikovat.”</w:t>
      </w:r>
    </w:p>
    <w:p>
      <w:pPr/>
      <w:r>
        <w:rPr>
          <w:b w:val="1"/>
          <w:bCs w:val="1"/>
        </w:rPr>
        <w:t xml:space="preserve">Jiří Bala, vedoucí úseku místních komunikací, TSM Nový Jičín: </w:t>
      </w:r>
      <w:r>
        <w:rPr/>
        <w:t xml:space="preserve">“Havarijní místa potřebujeme rychle opravit. Takže provedeme nahřátí té díry, její vyčištění a potom následně aplikaci té studené asfaltové směsi, kterou následně zhutníme a žehličkou zažehlíme.  Každopádně to pomůže v tuto chvíli a následně v letních měsících se to postupně může opravovat už jinou technologii a větší rozsahu.”</w:t>
      </w:r>
    </w:p>
    <w:p>
      <w:pPr/>
      <w:r>
        <w:rPr/>
        <w:t xml:space="preserve">Od počátku roku pracovníci technických služeb opravili výtluky například také na ulicích Palackého, Hřbitovní, Bohuslava Martinů, na Skalkách a pokračovat budou na silnici směrem na Kojetín.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“Doposud jsem na tuto zimu použili na opravy komunikací přibližně jeden a půl tuny studené asfaltové směsi. Tak samozřejmě samotný provoz ubližuje komunikacím nejvíce, přetěžování vozidel, a tam, kde jsou nejvíce výtky, tak jsou zapříčiněny také hlavně solením. Tato zima patří k mírnějším typům zim, máme nižší spotřebu soli.” </w:t>
      </w:r>
    </w:p>
    <w:p>
      <w:pPr/>
      <w:r>
        <w:rPr/>
        <w:t xml:space="preserve">Když sníh ani náledí nejsou, mají pracovníci z úseku místních komunikací, kromě havarijních oprav silnic, i jinou práci. </w:t>
      </w:r>
    </w:p>
    <w:p>
      <w:pPr/>
      <w:r>
        <w:rPr>
          <w:b w:val="1"/>
          <w:bCs w:val="1"/>
        </w:rPr>
        <w:t xml:space="preserve">Jiří Bala, vedoucí úseku místních komunikací, TSM Nový Jičín: </w:t>
      </w:r>
      <w:r>
        <w:rPr/>
        <w:t xml:space="preserve">“Opravy odpadkových košů, opravy chodníků, údržbu vodních prvků, údržbu a opravu dopravního značení, čištění kanalizačních vpustí, česel a propustků, strojní úklid komunikací a chodníků, a provádíme také opravy a renovace laviček.”</w:t>
      </w:r>
    </w:p>
    <w:p>
      <w:pPr/>
      <w:r>
        <w:rPr/>
        <w:t xml:space="preserve">Před pár dny dokončili kontrolu a opravu laviček ve všech zastávkách městské hromadné dopravy. Je jich celkem 34, ve 20 musely být lavičky demontovány a v dílně technických služeb zrenovovány. </w:t>
      </w:r>
    </w:p>
    <w:p>
      <w:pPr/>
      <w:r>
        <w:rPr/>
        <w:t xml:space="preserve">Zhruba v polovině března pak začne, už třetím rokem po sobě, kompletní rajonový úklid města.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1439/s-opravou-nekterych-der-necekaji-technicke-sluzby-na-ja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2026-10-31T19:28:28+01:00</dcterms:created>
  <dcterms:modified xsi:type="dcterms:W3CDTF">2026-10-31T19:28:28+01:00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