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10.2.2024, 16:45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Opavě pokračuje rekonstrukce zimního stadionu. Práce díky oteplení běží naplno</w:t>
      </w:r>
    </w:p>
    <w:p>
      <w:pPr/>
      <w:r>
        <w:rPr/>
        <w:t xml:space="preserve">Práce na rekonstrukci zimního stadionu díky oteplení běží naplno. Momentálně probíhá zajištění stavební jámy tak, aby do ní nepronikala spodní voda. </w:t>
      </w:r>
    </w:p>
    <w:p>
      <w:pPr/>
      <w:r>
        <w:rPr>
          <w:b w:val="1"/>
          <w:bCs w:val="1"/>
        </w:rPr>
        <w:t xml:space="preserve">Mich</w:t>
      </w:r>
      <w:r>
        <w:rPr>
          <w:b w:val="1"/>
          <w:bCs w:val="1"/>
        </w:rPr>
        <w:t xml:space="preserve">al </w:t>
      </w:r>
      <w:r>
        <w:rPr>
          <w:b w:val="1"/>
          <w:bCs w:val="1"/>
        </w:rPr>
        <w:t xml:space="preserve">Kokošek (ANO),</w:t>
      </w:r>
      <w:r>
        <w:rPr>
          <w:b w:val="1"/>
          <w:bCs w:val="1"/>
        </w:rPr>
        <w:t xml:space="preserve">náměstek primátor</w:t>
      </w:r>
      <w:r>
        <w:rPr>
          <w:b w:val="1"/>
          <w:bCs w:val="1"/>
        </w:rPr>
        <w:t xml:space="preserve">a Opavy</w:t>
      </w:r>
      <w:r>
        <w:rPr>
          <w:b w:val="1"/>
          <w:bCs w:val="1"/>
        </w:rPr>
        <w:t xml:space="preserve">: </w:t>
      </w:r>
      <w:r>
        <w:rPr/>
        <w:t xml:space="preserve">“Ty vrty jsou zhruba do hloubky 9 až 12 metrů podle toho v jaké vrstvě se nachází jílovitá vrstva nepropustná. Potom budou probíhat další práce na zajištění vedlejší budovy, což je Slezské gymnázium Opava a v podstatě v průběhu těch prací probíhají ještě projekční práce, protože stavíme formou design and build, to znamená nakresli a postav a v rámci toho projekční firma, respektive zhotovitelská firma PKS vytváří vlastně projektovou dokumentaci pro samotnou stavbu.”</w:t>
      </w:r>
    </w:p>
    <w:p>
      <w:pPr/>
      <w:r>
        <w:rPr>
          <w:b w:val="1"/>
          <w:bCs w:val="1"/>
        </w:rPr>
        <w:t xml:space="preserve">Tomáš Macek, stavbyvedoucí realizační firmy: </w:t>
      </w:r>
      <w:r>
        <w:rPr/>
        <w:t xml:space="preserve">“Celou zimu pracujeme, vidíte, že je velice pěkné počasí. Prováděly se tady štětovnice na konci roku, které jsou již provedeny z 90 procent a nyní se provádí trysková injektáž. I kdyby přišly mrazy, máme stále co dělat. Většinou do 5 stupňů nad 0, ale tryskové injektáže jsme prováděli i do -5. Pod -5 už nám vlastně všechno zamrzalo, takže 5, 7 dnů se nepracovalo v lednu.”</w:t>
      </w:r>
    </w:p>
    <w:p>
      <w:pPr/>
      <w:r>
        <w:rPr/>
        <w:t xml:space="preserve">Na stavbě probíhají každou středu kontrolní dny, kdy se řeší nejen průběh stavebních prací, ale také bezpečnost.  </w:t>
      </w:r>
    </w:p>
    <w:p>
      <w:pPr/>
      <w:r>
        <w:rPr>
          <w:b w:val="1"/>
          <w:bCs w:val="1"/>
        </w:rPr>
        <w:t xml:space="preserve">Mich</w:t>
      </w:r>
      <w:r>
        <w:rPr>
          <w:b w:val="1"/>
          <w:bCs w:val="1"/>
        </w:rPr>
        <w:t xml:space="preserve">al </w:t>
      </w:r>
      <w:r>
        <w:rPr>
          <w:b w:val="1"/>
          <w:bCs w:val="1"/>
        </w:rPr>
        <w:t xml:space="preserve">Kokošek (ANO),</w:t>
      </w:r>
      <w:r>
        <w:rPr>
          <w:b w:val="1"/>
          <w:bCs w:val="1"/>
        </w:rPr>
        <w:t xml:space="preserve">náměstek primátor</w:t>
      </w:r>
      <w:r>
        <w:rPr>
          <w:b w:val="1"/>
          <w:bCs w:val="1"/>
        </w:rPr>
        <w:t xml:space="preserve">a Opavy</w:t>
      </w:r>
      <w:r>
        <w:rPr>
          <w:b w:val="1"/>
          <w:bCs w:val="1"/>
        </w:rPr>
        <w:t xml:space="preserve">:</w:t>
      </w:r>
      <w:r>
        <w:rPr/>
        <w:t xml:space="preserve"> “Z toho důvodu, že to kopání  těch jam, nebo vrtání těch jam je složitější proces, dochází k drobnému zpoždění v rámci harmonogramu, nicméně není to nic zásadního a v rámci celé stavby předpokládáme minimální zdržení celkového harmonogramu.”</w:t>
      </w:r>
    </w:p>
    <w:p>
      <w:pPr/>
      <w:r>
        <w:rPr>
          <w:b w:val="1"/>
          <w:bCs w:val="1"/>
        </w:rPr>
        <w:t xml:space="preserve">Tomáš Macek, stavbyvedoucí realizační firmy:</w:t>
      </w:r>
      <w:r>
        <w:rPr/>
        <w:t xml:space="preserve"> “Nyní nás čekají výkopy stavebních jam, které budou mezi štítovnicemi a objektem, potom přijdou monolitáři. Toto by mělo být plus mínus v rámci jarních měsíců provedeno. Toto bude zázemí zimního stadionu, tedy zázemí, restaurace, hotel a fitcentra a podobně.”</w:t>
      </w:r>
    </w:p>
    <w:p>
      <w:pPr/>
      <w:r>
        <w:rPr/>
        <w:t xml:space="preserve">Celá stavba, na kterou si město požádalo o dotace, by měla stát bezmála 370 milionů korun s DPH.  </w:t>
      </w:r>
    </w:p>
    <w:p>
      <w:pPr/>
      <w:r>
        <w:rPr>
          <w:b w:val="1"/>
          <w:bCs w:val="1"/>
        </w:rPr>
        <w:t xml:space="preserve">Mich</w:t>
      </w:r>
      <w:r>
        <w:rPr>
          <w:b w:val="1"/>
          <w:bCs w:val="1"/>
        </w:rPr>
        <w:t xml:space="preserve">al </w:t>
      </w:r>
      <w:r>
        <w:rPr>
          <w:b w:val="1"/>
          <w:bCs w:val="1"/>
        </w:rPr>
        <w:t xml:space="preserve">Kokošek (ANO),</w:t>
      </w:r>
      <w:r>
        <w:rPr>
          <w:b w:val="1"/>
          <w:bCs w:val="1"/>
        </w:rPr>
        <w:t xml:space="preserve">náměstek primátor</w:t>
      </w:r>
      <w:r>
        <w:rPr>
          <w:b w:val="1"/>
          <w:bCs w:val="1"/>
        </w:rPr>
        <w:t xml:space="preserve">a Opavy</w:t>
      </w:r>
      <w:r>
        <w:rPr>
          <w:b w:val="1"/>
          <w:bCs w:val="1"/>
        </w:rPr>
        <w:t xml:space="preserve">:</w:t>
      </w:r>
      <w:r>
        <w:rPr/>
        <w:t xml:space="preserve"> “V rámci financování této stavby jsme již zažádali také Národní sportovní agenturu o dotaci. Ta je právě v šetření, respektive v revizi ze strany Národní sportovní agentury a taky jednáme s MC krajem o možné podpoře na tuto stavbu v řádech milionů korun.”</w:t>
      </w:r>
    </w:p>
    <w:p>
      <w:pPr/>
      <w:r>
        <w:rPr>
          <w:b w:val="1"/>
          <w:bCs w:val="1"/>
        </w:rPr>
        <w:t xml:space="preserve">Jan Krkoška </w:t>
      </w:r>
      <w:r>
        <w:rPr>
          <w:b w:val="1"/>
          <w:bCs w:val="1"/>
        </w:rPr>
        <w:t xml:space="preserve">(ANO)</w:t>
      </w:r>
      <w:r>
        <w:rPr>
          <w:b w:val="1"/>
          <w:bCs w:val="1"/>
        </w:rPr>
        <w:t xml:space="preserve">, hejtman MS kraje: </w:t>
      </w:r>
      <w:r>
        <w:rPr/>
        <w:t xml:space="preserve">“Co se týká zimního stadionu, tak v tuto chvíli hledáme řešení jak pomoci městu Opava.”</w:t>
      </w:r>
    </w:p>
    <w:p>
      <w:pPr/>
      <w:r>
        <w:rPr/>
        <w:t xml:space="preserve">Harmonogram je nastaven tak, aby veškeré práce skončily zhruba do poloviny příštího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1492/v-opave-pokracuje-rekonstrukce-zimniho-stadionu-prace-diky-otepleni-bezi-napl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2026-06-16T09:37:14+02:00</dcterms:created>
  <dcterms:modified xsi:type="dcterms:W3CDTF">2026-06-16T09:37:14+02:00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