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Včely začaly vylétat z úlu, včelaři z toho moc nadšeni nejsou</w:t>
      </w:r>
    </w:p>
    <w:p>
      <w:pPr/>
      <w:r>
        <w:rPr/>
        <w:t xml:space="preserve">I když je teprve začátek února, včelaři ze Stonavy zaznamenali neobvyklý fenomén - včely již začaly vylétávat ze svých úlů.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„Tak bohužel úplně běžně by to nemělo být a nijak dobře jim to včelám nedělá, poněvadž v tom únoru a hlavně ještě počátkem února by ty včely ještě měly být v chumáči a zimovat v klidu.“</w:t>
      </w:r>
    </w:p>
    <w:p>
      <w:pPr/>
      <w:r>
        <w:rPr/>
        <w:t xml:space="preserve">Výrazné ohlazení by totiž mohlo negativně ovlivnit včelí kolonie. Za posledních 10 let stonavští včelaři přišli už dvakrát o značnou část svých včelstev, s nákupem nových jim vždy pomohla obec. Letos situace úplně tragická není, přesto stonavští včelaři hlásí zhruba 40% úhyn.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„Nejsme na tom v okrese nejhůř, jsou organizace, kde ty úhyny jsou větší. Je to dáno nemocemi. V tomto případě se jedná především o virózy, kdy ty včely jsou napadené různými víry, je to podobné jak u lidí. Tam, kde je to napadení velké, tak to včelstvo uhyne.“</w:t>
      </w:r>
    </w:p>
    <w:p>
      <w:pPr/>
      <w:r>
        <w:rPr/>
        <w:t xml:space="preserve">V České republice je zakázano léčit včelstva antibiotiky, včelaři se proto zaměřují na odstranění základní příčiny, kterou je napadení roztočem.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„Když je to včelstvo hodně napadené roztočí, tak je oslabené a je méně odolné vůči virózám.“</w:t>
      </w:r>
    </w:p>
    <w:p>
      <w:pPr/>
      <w:r>
        <w:rPr/>
        <w:t xml:space="preserve">Ve Stonavě o včelstva pečuje 8 včelařů. Ti uhynulá včelstva na jaře obnoví, a to i díky dotacím z obce. Včelaři jsou jako spolek finančně podporování v rámci dvou stonavských dotačních programů.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„Tyto dotace, které obec poskytuje, využíváme v několika oblastech. První taková oblast, je zkvalitnění včelích chovů ve Stonavě. Každoročně nakupujeme pro včelaře včelí královny a tím dochází k obměně genetického fondu.“</w:t>
      </w:r>
    </w:p>
    <w:p>
      <w:pPr/>
      <w:r>
        <w:rPr/>
        <w:t xml:space="preserve">Poskytnutou dotaci využívají stonavští včelaři rovněž ke zvýšení biodiverzity.</w:t>
      </w:r>
    </w:p>
    <w:p>
      <w:pPr/>
      <w:r>
        <w:rPr>
          <w:b w:val="1"/>
          <w:bCs w:val="1"/>
        </w:rPr>
        <w:t xml:space="preserve">Josef Gabzdyl, jednatel ZO ČSV Stonava:</w:t>
      </w:r>
      <w:r>
        <w:rPr/>
        <w:t xml:space="preserve"> „Vysadili jsme pár desítek líp a pečujeme o určité pozemky, kde vysazujeme nějaké pylonosné rostliny, aby ta snůška byla trošku pestřejší.“</w:t>
      </w:r>
    </w:p>
    <w:p>
      <w:pPr/>
      <w:r>
        <w:rPr/>
        <w:t xml:space="preserve">Stonavští včelaři se ale věnují také edukaci. Například během výstavy ovoce a zeleniny nabízejí veřejnosti zajímavé informace o včelách a ochutnávku různých medů, s varováním před těmi, jejichž pravost není zaručena.</w:t>
      </w:r>
    </w:p>
    <w:p>
      <w:pPr/>
      <w:r>
        <w:rPr>
          <w:b w:val="1"/>
          <w:bCs w:val="1"/>
        </w:rPr>
        <w:t xml:space="preserve">Boleslav Siuda, předseda ZO ČSV Stonava: </w:t>
      </w:r>
      <w:r>
        <w:rPr/>
        <w:t xml:space="preserve">„Je třeba pozorovat ty etikety. Pokud tam je napsáno, že ten med je z EU a mimo EU, tak mnohdy jsou to medy dovezené úplně z jiných oblastí, např. z Číny, z Jižní Ameriky a u těchto medů není ani garance, že tam je 100% ten produkt ze včelstev. Mnohdy to je určitým způsobem přepracovaný řepný cukr. Z toho titulu EU chystá v letošním roce opatření novou vyhláškou, ve které bude jednoznačně stanoveno, co je med. Budou i zpřísněné laboratorní podmínky pro stanovení, co má med obsahovat.“</w:t>
      </w:r>
    </w:p>
    <w:p>
      <w:pPr/>
      <w:r>
        <w:rPr/>
        <w:t xml:space="preserve">Ale zpátky do Stonavy. S ohledem na ekologickou výchovu zvažují stonavští včelaři pořádání vzdělávacích besed pro školáky, aby tak rozšířili povědomí o významu včel v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522/vcely-zacaly-vyletat-z-ulu-vcelari-z-toho-moc-nadseni-nejs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2026-05-31T06:57:13+02:00</dcterms:created>
  <dcterms:modified xsi:type="dcterms:W3CDTF">2026-05-31T06:57:13+02:00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