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o jarních prázdninách ve Frýdku-Místku v SVČ Klíč nenudí</w:t>
      </w:r>
    </w:p>
    <w:p>
      <w:pPr/>
      <w:r>
        <w:rPr/>
        <w:t xml:space="preserve">Tělocvična obchodní akademie ve Frýdku-Místku se stala jednodenní  zastávkou více než tří desítek dětí, které se účastní příměstského tábora  Střediska volného času Klíč.</w:t>
      </w:r>
    </w:p>
    <w:p>
      <w:pPr/>
      <w:r>
        <w:rPr>
          <w:b w:val="1"/>
          <w:bCs w:val="1"/>
        </w:rPr>
        <w:t xml:space="preserve">Marie Kopidolová, pedagog volného času SVČ  Klíč F-M:</w:t>
      </w:r>
      <w:r>
        <w:rPr/>
        <w:t xml:space="preserve"> "Momentálně probíhá příměstský tábor s názvem Kokosy na  sněhu. Probíhá od pondělí do pátku a v průběhu celého toho týdne děti zažijí  různé aktivity. Od výtvarných po sportovní aktivity, které teď probíhají za  mnou. A dneska jsme v tělocvičně na obchodní akademii, protože je tady  dost velkého prostoru. A děti si tak mohou více zasportovat. Zítra nás čeká návštěva  myslivců v Bruzovicích. A ve čtvrtek jedeme na bobovou dráhu, aby si děti  vyzkoušely jeden z těch zimních sportů, které jsou i na olympijských hrách."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"Dneska máme téma sportovní hry, zimní olympijské hry. A děti  mají dopoledne se sportem a bylo dneska za úkol děti seznámit jak s disciplínami,  se sporty, které se na těch zimních olympijských hrách nacházejí. A konkrétně tady v tělocvičně si říkáme nejen informace  o jednotlivých sportech, ale zkoušíme si i ty netradiční hry. Hráli jsme na  honěnou, hráli jsme hry za pomoci met a teď konkrétně za mnou můžete vidět hru,  která se jmenuje kin-ball. A děti při ní rozvijí komunikaci a spolupráci."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"Přihlásila mě mamka, protože já už jsem tady jednou byla. A jmenovalo  se to Polární expres a moc se mi tady líbí, že hrajeme různé hry, sportujeme a těším  se nejvíc na čtvrtek na bobovou dráhu."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"Nechala jsem se ukecat kamarádkou, ale baví mě to tady." - Co děláte? - "Teď jsme třeba tady hráli živé piškvorky."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"Líbí se mi ty hry, aktivity, které tady děláme. Jak se rozdělujeme  do týmů, různé hry, zajímavé hry, které jsme v životě třeba nehráli,  takové vymyšlené."</w:t>
      </w:r>
    </w:p>
    <w:p>
      <w:pPr/>
      <w:r>
        <w:rPr/>
        <w:t xml:space="preserve">Středisko volného času připravilo na jarní prázdniny pro  děti řadu aktivit. Jednodenní tematické akce byly naplánovány na každý den v dopoledních  hodinách. 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 Na děti čekají aktivity, které jsou z oboru výtvarného,  z oboru technického anebo i také tanečního. Takže každý den je pro děti z nějakého  tohoto oboru nachystán program. Včera děti měly výtvarný, takže malovaly  hrníčky, dneska si mohly děti dopoledne si zatancovat."</w:t>
      </w:r>
    </w:p>
    <w:p>
      <w:pPr/>
      <w:r>
        <w:rPr/>
        <w:t xml:space="preserve">Anketa: 4.) "Tady ten tábor se mi líbí hodně, přihlásili mě rodiče a  dobré je to tady."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"My teď hrajeme hru s takovým velkým míčem, a to mě baví  nejvíc." - A jak to funguje? - "Jsou čtyři týmy, jsou tam čtyři hráči a jeden tým, který má  ten míč, tak řekne omnikin modrá a hodí to. A ta modrá to musí chytit a potom  chytit balanc a někdo z toho týmu to zase odrazí a řekne nějakou barvu  týmu, který tam je."</w:t>
      </w:r>
    </w:p>
    <w:p>
      <w:pPr/>
      <w:r>
        <w:rPr/>
        <w:t xml:space="preserve">Na sobotu 17. února byla naplánována oblíbená akce pro  nejmenší děti s názvem Dětské hrátky. A v sobotu 24. 2. se mohou  zájemci všech věkových kategorií zapojit do Mistrovství Moravskoslezského kraje  ve skládání puzzle ve dvojicích. Do 22. února je ale potřeba se přihlásit.  Informace jsou webu </w:t>
      </w:r>
      <w:hyperlink r:id="rId9" w:history="1">
        <w:r>
          <w:rPr/>
          <w:t xml:space="preserve">Střediska volného času Klíč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557/deti-se-o-jarnich-prazdninach-ve-frydkumistku-v-svc-klic-nenudi" TargetMode="External"/><Relationship Id="rId9" Type="http://schemas.openxmlformats.org/officeDocument/2006/relationships/hyperlink" Target="http://klic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2026-05-17T01:16:01+02:00</dcterms:created>
  <dcterms:modified xsi:type="dcterms:W3CDTF">2026-05-17T01:16:01+02:00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