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odhalili během hodiny dva řidiče pod vlivem drog. Oba řídili stejné auto</w:t>
      </w:r>
    </w:p>
    <w:p>
      <w:pPr/>
      <w:r>
        <w:rPr/>
        <w:t xml:space="preserve">Při svém výkonu služby na Třinecku si strážci zákona minulý týden všimli menší zaparkované dodávky. Policisté měli informaci, že se právě v tomto autě mají nacházet uživatelé drog. Proto se členové speciální pořádkové jednotky rozhodli hlídat, jestli se dá auto do pohybu.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"Po pár hodinách auto i s tříčlennou osádkou vyjelo a po krátké chvíli bylo  policisty předepsaným způsobem zastaveno k provedení silniční kontroly. Ve vozidle se nacházeli  řidič a dva spolujezdci. Devětadvacetiletý řidič se podrobil dechové zkoušce na alkohol  s negativním výsledkem. Provedený test na přítomnost návykových látek už však vyšel pozitivně.  Proto byl vyzván k lékařskému vyšetření, které odmítl. Následně byl hlídkou zajištěn. Při jeho  prohlídce pak u něj policisté nalezli dva sáčky s bílou krystalickou látkou. Poté byl k dalším  úkonům převezen na obvodní oddělení v Třinci."</w:t>
      </w:r>
    </w:p>
    <w:p>
      <w:pPr/>
      <w:r>
        <w:rPr/>
        <w:t xml:space="preserve">Necelou hodinu poté zaregistrovala tentokrát hlídka třineckých policistů uvedené vozidlo opět  v pohybu. Na základě poznatku od svých kolegů se rozhodli vozidlo zastavit a provést jeho  kontrolu.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"Vzhledem k tomu, že předchozí řidič se nacházel ještě na policejní služebně, nebylo  překvapením, že za volantem tentokrát seděl jeden ze spolujezdců. A dopadlo to stejně jako  v prvním případě. Pětadvacetiletý řidič také nebyl pod vlivem alkoholu, ale test na návykové látky  měl pozitivní. Lékařské vyšetření odmítl."</w:t>
      </w:r>
    </w:p>
    <w:p>
      <w:pPr/>
      <w:r>
        <w:rPr/>
        <w:t xml:space="preserve">Stejně jako jeho předchůdce, i on skončil zajištěný na policejní služebně.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"Oba muži jsou tak podezřelí z přestupkového jednání, za které jim hrozí pokuta až 75 tisíc korun a  zákaz řízení až na tři roky. Třinečtí policisté tak věc po zadokumentování postoupí příslušnému  správnímu orgánu."</w:t>
      </w:r>
    </w:p>
    <w:p>
      <w:pPr/>
      <w:r>
        <w:rPr/>
        <w:t xml:space="preserve"> Případné držení návykové látky u prvního řidiče si do své gesce převzali  třinečtí kriminalisté.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558/policiste-odhalili-behem-hodiny-dva-ridice-pod-vlivem-drog-oba-ridili-stejn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2026-05-31T10:56:06+02:00</dcterms:created>
  <dcterms:modified xsi:type="dcterms:W3CDTF">2026-05-31T10:56:06+02:00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