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19.2.2024, 07:17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hostila halové mistrovství ČR v atletice</w:t>
      </w:r>
    </w:p>
    <w:p>
      <w:pPr/>
      <w:r>
        <w:rPr/>
        <w:t xml:space="preserve">Dvacetiletá sprinterka Karolína Maňasová na domácím halovém  šampionátu v Ostravě předvedla fantastický výkon. Šedesátku zaběhla v národním  rekordu 7,15 sekundy, čímž splnila ostrý limit na březnový vrchol ve Skotsku.</w:t>
      </w:r>
    </w:p>
    <w:p>
      <w:pPr/>
      <w:r>
        <w:rPr>
          <w:b w:val="1"/>
          <w:bCs w:val="1"/>
        </w:rPr>
        <w:t xml:space="preserve">Karolína Maňasová, česká rekordmanka ve sprintu:</w:t>
      </w:r>
      <w:r>
        <w:rPr/>
        <w:t xml:space="preserve"> „Po tom  rozběhu, jak padlo 7:20, to pro mě byla euforie, nečekala jsem to. Nešla jsem  na republiku s tím, že bych cílila na ostrý limit na svět. Ale po tom  rozběhu jsem si říkala, že by to mohlo klapnout. Byla jsem mile překvapena.“</w:t>
      </w:r>
    </w:p>
    <w:p>
      <w:pPr/>
      <w:r>
        <w:rPr/>
        <w:t xml:space="preserve">Halové mistrovství ČR přineslo řadu velmi kvalitních výkonů.</w:t>
      </w:r>
    </w:p>
    <w:p>
      <w:pPr/>
      <w:r>
        <w:rPr>
          <w:b w:val="1"/>
          <w:bCs w:val="1"/>
        </w:rPr>
        <w:t xml:space="preserve">Oldřich Zvolánek, ředitel HMČR v Ostravě:</w:t>
      </w:r>
      <w:r>
        <w:rPr/>
        <w:t xml:space="preserve"> „Musím  pochválit naše zástupce, protože se to všem podařilo. Ti, co měli na medaile a  limity, tak to splnili, nikdo nezklamal. A hlavně jsem spokojen s vítkovickými  atlety, protože jsme získali pět zlatých a jednu bronzovou medaili.“</w:t>
      </w:r>
    </w:p>
    <w:p>
      <w:pPr/>
      <w:r>
        <w:rPr/>
        <w:t xml:space="preserve">    Halové mistrovství světa v atletice se koná i  s vítkovickou účastí ve skotském Glasgow od 1. do 3.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1598/ostrava-hostila-halove-mistrovstvi-cr-v-atlet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2026-05-18T09:45:25+02:00</dcterms:created>
  <dcterms:modified xsi:type="dcterms:W3CDTF">2026-05-18T09:45:25+02:00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