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20.2.2024, 12:43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Slezské nemocnici v Opavě instalují novou magnetickou rezonanci, z původní unikalo helium</w:t>
      </w:r>
    </w:p>
    <w:p>
      <w:pPr/>
      <w:r>
        <w:rPr/>
        <w:t xml:space="preserve">V pavilonu G Slezské nemocnice v Opavě aktuálně instalují novou magnetickou rezonanci. Dostat ji dovnitř nebylo vzhledem k její velikosti a váze 3 a půl tuny vůbec jednoduché.   </w:t>
      </w:r>
    </w:p>
    <w:p>
      <w:pPr/>
      <w:r>
        <w:rPr>
          <w:b w:val="1"/>
          <w:bCs w:val="1"/>
        </w:rPr>
        <w:t xml:space="preserve">Kamil Hudeczek, primář Radiologického oddělení SNO</w:t>
      </w:r>
      <w:r>
        <w:rPr/>
        <w:t xml:space="preserve">: "Teďka stojíme před budovou rentgenu. Vidíme čerstvě zazděný otvor, kterým jsme stěhovali novou magnetickou rezonanci. Normálně dveřmi to nelze dostat do budovy, takže se musí bourat zeď, abychom ten magnet dostali vůbec tam, kde má stát."</w:t>
      </w:r>
    </w:p>
    <w:p>
      <w:pPr/>
      <w:r>
        <w:rPr>
          <w:b w:val="1"/>
          <w:bCs w:val="1"/>
        </w:rPr>
        <w:t xml:space="preserve">Karel Siebert, ředitel SNO:  </w:t>
      </w:r>
      <w:r>
        <w:rPr/>
        <w:t xml:space="preserve">"Magnetická rezonance v naší nemocnici byla 7 let a poslední dva roky se začaly objevovat problémy. Museli jsme  obvolávat naše pacienty, takže jsme se rozhodli pro nový magnet."</w:t>
      </w:r>
    </w:p>
    <w:p>
      <w:pPr/>
      <w:r>
        <w:rPr/>
        <w:t xml:space="preserve">Problémy se týkaly zejména častého úniku helia.  Nemocnice tak musela volat servisní firmu a oprava trvala minimálně dva, tři dny. Navíc stála spoustu peněz, protože helium je drahé.</w:t>
      </w:r>
    </w:p>
    <w:p>
      <w:pPr/>
    </w:p>
    <w:p>
      <w:pPr/>
      <w:r>
        <w:rPr>
          <w:b w:val="1"/>
          <w:bCs w:val="1"/>
        </w:rPr>
        <w:t xml:space="preserve">Kamil Hudeczek, primář Radiologického oddělení SNO</w:t>
      </w:r>
      <w:r>
        <w:rPr/>
        <w:t xml:space="preserve">: "Současný nový magnet potřebuje pouze 7 litrů chladícího média, což je helium. Předchozí magnet potřeboval minimálně 15 litrů."</w:t>
      </w:r>
    </w:p>
    <w:p>
      <w:pPr/>
      <w:r>
        <w:rPr/>
        <w:t xml:space="preserve">Instalace nového magnetu bude probíhat do 23. února a poté se bude zaškolovat personál. Ostrý provoz bude spuštěn v druhé polovině března.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1626/ve-slezske-nemocnici-v-opave-instaluji-novou-magnetickou-rezonanci-z-puvodni-unikalo-heli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2026-04-14T14:35:00+02:00</dcterms:created>
  <dcterms:modified xsi:type="dcterms:W3CDTF">2026-04-14T14:35:00+02:00</dcterms:modified>
</cp:coreProperties>
</file>

<file path=docProps/custom.xml><?xml version="1.0" encoding="utf-8"?>
<Properties xmlns="http://schemas.openxmlformats.org/officeDocument/2006/custom-properties" xmlns:vt="http://schemas.openxmlformats.org/officeDocument/2006/docPropsVTypes"/>
</file>