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Vlaštovičkách vzniklo chráněné bydlení pro lidi s lehkým mentálním postižením, dům se 4 byty je plně bezbariérový</w:t>
      </w:r>
    </w:p>
    <w:p>
      <w:pPr/>
      <w:r>
        <w:rPr/>
        <w:t xml:space="preserve">V Opavě Vlaštovičkách slavnostně otevřeli chráněné bydlení. V novostavbě bezbariérového rodinného domu najdou svůj nový domov 4 klienti Charity Opava. Každý bude mít svou komfortně vybavenou bytovou jednotku.</w:t>
      </w:r>
    </w:p>
    <w:p>
      <w:pPr/>
      <w:r>
        <w:rPr>
          <w:b w:val="1"/>
          <w:bCs w:val="1"/>
        </w:rPr>
        <w:t xml:space="preserve">Pavlína </w:t>
      </w:r>
      <w:r>
        <w:rPr>
          <w:b w:val="1"/>
          <w:bCs w:val="1"/>
        </w:rPr>
        <w:t xml:space="preserve">Králová, m</w:t>
      </w:r>
      <w:r>
        <w:rPr>
          <w:b w:val="1"/>
          <w:bCs w:val="1"/>
        </w:rPr>
        <w:t xml:space="preserve">anažerka Charity Opava</w:t>
      </w:r>
      <w:r>
        <w:rPr/>
        <w:t xml:space="preserve">: "Charita Opava v roce 2007 získala nemovitost, rodinný dům se zahradou manželů Brunclíkových, kteří pocházeli tady z Jarkovic. Původně jsme se snažili tu původní nemovitost zachránit, zrekonstruovat a chtěli jsme tady vybudovat bytový dům o 4 bytových jednotkách. Nakonec bylo rozhodnuto tu původní stavbu odstranit a vybudovat zcela nový objekt, který by odpovídal standardům MPSV."</w:t>
      </w:r>
    </w:p>
    <w:p>
      <w:pPr/>
      <w:r>
        <w:rPr/>
        <w:t xml:space="preserve">Stavba domu začala začátkem roku 2023 a byla dokončena v rekordním čase. Charitě Opava se na ni podařilo získat většinu peněz z EU a na nový dům přispěli také lidé v Tříkrálové sbírce. </w:t>
      </w:r>
    </w:p>
    <w:p>
      <w:pPr/>
      <w:r>
        <w:rPr>
          <w:b w:val="1"/>
          <w:bCs w:val="1"/>
        </w:rPr>
        <w:t xml:space="preserve">Michal Kokošek (ANO), náměstek primátora Opavy</w:t>
      </w:r>
      <w:r>
        <w:rPr/>
        <w:t xml:space="preserve">: "My jsme za to rádi, protože s Charitou Opava spolupracujeme velmi úzce, jsou to naši partneři v rámci poskytování sociálních služeb v Opavě. My ročně dotujeme zejména služby, které poskytují několika miliony korun stejně jako MS kraj V ta důvěra v tohoto partnera je obrovská. Věřím, že tento projekt bude ku prospěchu potřebných lidí."</w:t>
      </w:r>
    </w:p>
    <w:p>
      <w:pPr/>
      <w:r>
        <w:rPr>
          <w:b w:val="1"/>
          <w:bCs w:val="1"/>
        </w:rPr>
        <w:t xml:space="preserve">Jiří Navrátil (KDU-ČSL), náměstek hejtmana MS kraje</w:t>
      </w:r>
      <w:r>
        <w:rPr/>
        <w:t xml:space="preserve">: "Když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w:t>
      </w:r>
    </w:p>
    <w:p>
      <w:pPr/>
      <w:r>
        <w:rPr/>
        <w:t xml:space="preserve">Do nově vybudovaných bytů se budou klienti stěhovat už v březnu a podporu jim budou zajišťovat sociální pracovníci nedalekého domu sv. Cyrila a Metoděje. </w:t>
      </w:r>
    </w:p>
    <w:p>
      <w:pPr/>
      <w:r>
        <w:rPr>
          <w:b w:val="1"/>
          <w:bCs w:val="1"/>
        </w:rPr>
        <w:t xml:space="preserve">Pavlína </w:t>
      </w:r>
      <w:r>
        <w:rPr>
          <w:b w:val="1"/>
          <w:bCs w:val="1"/>
        </w:rPr>
        <w:t xml:space="preserve">Králová, m</w:t>
      </w:r>
      <w:r>
        <w:rPr>
          <w:b w:val="1"/>
          <w:bCs w:val="1"/>
        </w:rPr>
        <w:t xml:space="preserve">anažerka Charity Opava</w:t>
      </w:r>
      <w:r>
        <w:rPr/>
        <w:t xml:space="preserve">: "Budou tady mít podporu pracovníka chráněného bydlení, ale ten tady nebude celý den, nebude tady celodenní přítomnost personálu, bude tady chodit ve smluvenou dobu."</w:t>
      </w:r>
    </w:p>
    <w:p>
      <w:pPr/>
      <w:r>
        <w:rPr/>
        <w:t xml:space="preserve">Pomáhat jim bude s čistotou v domě, nákupy, osobní hygienou i s vařením.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629/ve-vlastovickach-vzniklo-chranene-bydleni-pro-lidi-s-lehkym-mentalnim-postizenim-dum-se-4-byty-je-plne-bezbarier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2026-06-28T05:29:29+02:00</dcterms:created>
  <dcterms:modified xsi:type="dcterms:W3CDTF">2026-06-28T05:29:29+02:00</dcterms:modified>
</cp:coreProperties>
</file>

<file path=docProps/custom.xml><?xml version="1.0" encoding="utf-8"?>
<Properties xmlns="http://schemas.openxmlformats.org/officeDocument/2006/custom-properties" xmlns:vt="http://schemas.openxmlformats.org/officeDocument/2006/docPropsVTypes"/>
</file>