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21.2.2024,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se stala lídrem v ukládání energie, má největší baterii v zemi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„Pro MS je to zásadní  chvíle, kdy v Evropě a ve světě hovoříme o energiích, kdy hledáme různá  řešení a dnes se jedno z řešení narodilo v našem kraji.“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„Vydáváme se cestou  obnovitelných zdrojů, což je správně, kde ale ty výkony jsou kolísavé. A právě  tato baterie, to je 90 tun lithia, je největší v ČR a pomáhá ke  stabilizaci sítě.“</w:t>
      </w:r>
    </w:p>
    <w:p>
      <w:pPr/>
      <w:r>
        <w:rPr/>
        <w:t xml:space="preserve">Akumulátor od společnosti ČEZ ESCO pracuje ve vazbě  s plynovými energetickými bloky zmodernizovaného Energocentra ve  Vítkovicích.</w:t>
      </w:r>
    </w:p>
    <w:p>
      <w:pPr/>
      <w:r>
        <w:rPr>
          <w:b w:val="1"/>
          <w:bCs w:val="1"/>
        </w:rPr>
        <w:t xml:space="preserve">Kamil Čermák, generální ředitel ČEZ ESCO: </w:t>
      </w:r>
      <w:r>
        <w:rPr/>
        <w:t xml:space="preserve">„Je to baterie o  výkonu 10 MW, což ji činí největší baterií v ČR. Je to baterka, která je  úžasná nejen v akumulační podstatě, ale díky softwaru umí spoustu věcí –  regulovat to, co do sítě vnášejí obnovitelné zdroje, podílet se na tzv.  flexibilitě a věci, které potřebujeme řešit pro to, aby česká přenosová  energetická soustava mohla regulovat případné přetoky a blackouty. To vše umí  tato baterie díky modernímu softwaru.“</w:t>
      </w:r>
    </w:p>
    <w:p>
      <w:pPr/>
      <w:r>
        <w:rPr/>
        <w:t xml:space="preserve">Pro představu: baterie pojme energii pokrývající denní spotřebu  1300 domácností.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1648/ostrava-se-stala-lidrem-v-ukladani-energie-ma-nejvetsi-baterii-v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2026-05-13T04:24:38+02:00</dcterms:created>
  <dcterms:modified xsi:type="dcterms:W3CDTF">2026-05-13T04:24:38+02:00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