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Bulharská se zapojila do projektu ostravského magistrátu Fajne školní bistro</w:t>
      </w:r>
    </w:p>
    <w:p>
      <w:pPr/>
      <w:r>
        <w:rPr/>
        <w:t xml:space="preserve">Na Základní školu Bulharská zavítal renomovaný šéfkuchař Michal Adam, aby kuchařkám tamní jídelny pomohl s moderní gastronomií. Zlepšit se chtěly v přípravě bezmasých pokrmů.  </w:t>
      </w:r>
    </w:p>
    <w:p>
      <w:pPr/>
      <w:r>
        <w:rPr>
          <w:b w:val="1"/>
          <w:bCs w:val="1"/>
        </w:rPr>
        <w:t xml:space="preserve">Kateřina Glovina, vedoucí jídelny: </w:t>
      </w:r>
      <w:r>
        <w:rPr/>
        <w:t xml:space="preserve">“Do fajneho školního bistra jsme se přihlásili, aby jsme trošku zviditelnili naši školní jídelnu a přáli jsme si, aby jsme připravovali nějaký netradiční bezmasý  pokrm, protože máme zařazovat každý týden nějaké bezmasé jídlo a tím pádem, aby jsme měli pestřejší stravu.”</w:t>
      </w:r>
    </w:p>
    <w:p>
      <w:pPr/>
      <w:r>
        <w:rPr>
          <w:b w:val="1"/>
          <w:bCs w:val="1"/>
        </w:rPr>
        <w:t xml:space="preserve">Michal Adam, šéfkuchař: </w:t>
      </w:r>
      <w:r>
        <w:rPr/>
        <w:t xml:space="preserve">“Vařilo se nám tady úplně skvěle. Máme kuskus trošku do indicka. Máme tam zázvor, římský kmín, kari, k tomu máme pečenou mrkev s černým sezamem a troškou citronové šťávy a troškou zázvoru.”</w:t>
      </w:r>
    </w:p>
    <w:p>
      <w:pPr/>
      <w:r>
        <w:rPr/>
        <w:t xml:space="preserve">Jako dezert se podával rozebraný jablkový koláč. tedy tvaroh s mátou, jablky dušenými se skořicí a máslem, posypaný drobenkou a  karamelizovanými ořechy. Ńechyběla ani krémová polévka z červené čočky sypaná dýňovými semínky.</w:t>
      </w:r>
    </w:p>
    <w:p>
      <w:pPr/>
      <w:r>
        <w:rPr>
          <w:b w:val="1"/>
          <w:bCs w:val="1"/>
        </w:rPr>
        <w:t xml:space="preserve">anketa: žáci ZŠ Bulharská: </w:t>
      </w:r>
      <w:r>
        <w:rPr/>
        <w:t xml:space="preserve">“Třeba ten tvaroh to bylo fakt dobrý. Uznávám, že to se povedlo.” </w:t>
      </w:r>
    </w:p>
    <w:p>
      <w:pPr/>
      <w:r>
        <w:rPr/>
        <w:t xml:space="preserve">“Bylo to výborné, tu polévku jsem si dala ještě jednou.” </w:t>
      </w:r>
    </w:p>
    <w:p>
      <w:pPr/>
      <w:r>
        <w:rPr/>
        <w:t xml:space="preserve"> “Líbí se mi jak si vyhráli s těma chutěma a baví mě to. Je to takový zábavný oběd celkově.”</w:t>
      </w:r>
    </w:p>
    <w:p>
      <w:pPr/>
      <w:r>
        <w:rPr>
          <w:b w:val="1"/>
          <w:bCs w:val="1"/>
        </w:rPr>
        <w:t xml:space="preserve">Dagmar Kovářů, nutriční terapeutka: </w:t>
      </w:r>
      <w:r>
        <w:rPr/>
        <w:t xml:space="preserve">“Tady v Porubě jsou na tom dobře. Je tady snaha o zavádění nových potravin a probrali jsme taky případnou existenci salátových barů, pitný režim jsme zrevidovali.”</w:t>
      </w:r>
    </w:p>
    <w:p>
      <w:pPr/>
      <w:r>
        <w:rPr/>
        <w:t xml:space="preserve">Školní jídelna vaří i na přání dětí. Nejčastěji chtějí řízky, smažené kuřecí stripsy, smažený sýr a špagety.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677/porubska-zs-bulharska-se-zapojila-do-projektu-ostravskeho-magistratu-fajne-skolni-bi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2026-05-08T06:56:26+02:00</dcterms:created>
  <dcterms:modified xsi:type="dcterms:W3CDTF">2026-05-08T06:56:26+02:00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