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27.2.2024, 09:47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Havířované budou moci od března opět využívat sdílená kola</w:t>
      </w:r>
    </w:p>
    <w:p>
      <w:pPr/>
      <w:r>
        <w:rPr/>
        <w:t xml:space="preserve">Jízda na sdílených kolech je v Havířově velmi oblíbená. Město zaznamenává průměrně přes 350 výpůjček denně. Ve stojanech se kola objeví už opět v březnu a sezona potrvá do listopadu. </w:t>
      </w:r>
    </w:p>
    <w:p>
      <w:pPr/>
      <w:r>
        <w:rPr>
          <w:b w:val="1"/>
          <w:bCs w:val="1"/>
        </w:rPr>
        <w:t xml:space="preserve">Iveta Grzonková, vedoucí odboru komunálních služeb: </w:t>
      </w:r>
      <w:r>
        <w:rPr/>
        <w:t xml:space="preserve">“Stále budeme mít v provozu zhruba 200 kol na 63 stanovištích. Musíme říct, že si stojíme stále dobře. V porovnání s jinými městy, kde bikesharing je provozován, tak máme nadprůměrná data. Loňský rok, kdybychom hodnotili, tak bylo něco přes sto tisíc výpůjček. Stále máme velké procento výpůjček do 15 minut, to je období, kdy je to hrazené městem a ta výpůjčka je bezplatná a podmínky zůstávají stejné i v letošním roce.”</w:t>
      </w:r>
    </w:p>
    <w:p>
      <w:pPr/>
      <w:r>
        <w:rPr>
          <w:b w:val="1"/>
          <w:bCs w:val="1"/>
        </w:rPr>
        <w:t xml:space="preserve">anketa: </w:t>
      </w:r>
      <w:r>
        <w:rPr/>
        <w:t xml:space="preserve">“Bydlím téměř v nejvyšším místě Havířova, takže na cestě dolů je to výborná věc, ale musím říct, že jezdím i nahoru. Já toho využívám i při cestě do práce, protože to nemám úplně daleko a je to většinou tak, že to stihnu do patnácti minut. Takže jsem velmi spokojená a moc se těším až se sdílená kola zase zpřístupní.”</w:t>
      </w:r>
    </w:p>
    <w:p>
      <w:pPr/>
      <w:r>
        <w:rPr/>
        <w:t xml:space="preserve">Jak se lidé v Havířově chovají ke kolům?</w:t>
      </w:r>
    </w:p>
    <w:p>
      <w:pPr/>
      <w:r>
        <w:rPr>
          <w:b w:val="1"/>
          <w:bCs w:val="1"/>
        </w:rPr>
        <w:t xml:space="preserve">Iveta Grzonková, vedoucí odboru komunálních služeb: </w:t>
      </w:r>
      <w:r>
        <w:rPr/>
        <w:t xml:space="preserve">“Musíme říci, že opět v porovnání s ostatními městy u nás vandalismus není ve velké míře a doufáme, že to tak i zůstane. Například v porovnání s Ostravou se jedná o ojedinělé případy.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1738/havirovane-budou-moci-od-brezna-opet-vyuzivat-sdilena-ko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2026-10-22T23:36:53+02:00</dcterms:created>
  <dcterms:modified xsi:type="dcterms:W3CDTF">2026-10-22T23:36:53+02:00</dcterms:modified>
</cp:coreProperties>
</file>

<file path=docProps/custom.xml><?xml version="1.0" encoding="utf-8"?>
<Properties xmlns="http://schemas.openxmlformats.org/officeDocument/2006/custom-properties" xmlns:vt="http://schemas.openxmlformats.org/officeDocument/2006/docPropsVTypes"/>
</file>