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Opava jubilejní mapuje 800 let města. K vidění je v Historické budově Slezského muzea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w:t>
      </w:r>
      <w:r>
        <w:rPr/>
        <w:t xml:space="preserve">“Velkým unikátem je tento obraz, požární obraz města Opavy, poprvé jsou snad tady vystaveny sochy z Heydrichovy nemocnice, budovy, která je na rohu Beethovenovy a Ostrožné, jsou zde i unikátní hasičské stříkačky ruční, nebo třeba klobouk z revolučního roku 1948, klobouk městské gardy.”</w:t>
      </w:r>
    </w:p>
    <w:p>
      <w:pPr/>
      <w:r>
        <w:rPr>
          <w:b w:val="1"/>
          <w:bCs w:val="1"/>
        </w:rPr>
        <w:t xml:space="preserve">Lenka Valečková, kurátorka výstavy: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w:t>
      </w:r>
    </w:p>
    <w:p>
      <w:pPr/>
      <w:r>
        <w:rPr/>
        <w:t xml:space="preserve">Výstavu v Historické výstavní budově zaměstnanci muzea připravovali několik let.</w:t>
      </w:r>
    </w:p>
    <w:p>
      <w:pPr/>
      <w:r>
        <w:rPr>
          <w:b w:val="1"/>
          <w:bCs w:val="1"/>
        </w:rPr>
        <w:t xml:space="preserve">David Váhala, náměstek pro vnější záležitosti: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45/vystava-opava-jubilejni-mapuje-800-let-mesta-k-videni-je-v-historicke-budove-slezskeho-muz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2026-06-28T07:08:54+02:00</dcterms:created>
  <dcterms:modified xsi:type="dcterms:W3CDTF">2026-06-28T07:08:54+02:00</dcterms:modified>
</cp:coreProperties>
</file>

<file path=docProps/custom.xml><?xml version="1.0" encoding="utf-8"?>
<Properties xmlns="http://schemas.openxmlformats.org/officeDocument/2006/custom-properties" xmlns:vt="http://schemas.openxmlformats.org/officeDocument/2006/docPropsVTypes"/>
</file>