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pořádá komentované prohlídky kaple, v plánu je pokračování rekonstrukcí</w:t>
      </w:r>
    </w:p>
    <w:p>
      <w:pPr/>
      <w:r>
        <w:rPr>
          <w:b w:val="1"/>
          <w:bCs w:val="1"/>
        </w:rPr>
        <w:t xml:space="preserve">Petra  Filipová, pracovnice Odboru školství a kultury:</w:t>
      </w:r>
      <w:r>
        <w:rPr/>
        <w:t xml:space="preserve"> "Základní kámen kaple byl postaven v roce 1871 a celková stavba trvala 5  let, čili slavnostní vysvěcení probíhalo v roce 1876 a zakladatelem celé  kaple je hrabě Fürstenberk. Je vystavěna v bazilikálním stylu  v podobě kaple svatého Petra a Pavla v Římě."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"Pro občany a návštěvníky Frýdlantu nad Ostravicí jsme si připravili opět  oblíbené komentované prohlídky. Návštěvníci mohou využít příležitosti a přijít  si poslechnout zajímavé informace z historie této krásné památky. Tyto  prohlídky budeme organizovat vždy jednou měsíčně, a to až do června tohoto  roku. Vstup je zdarma, ale kdo chce, může přispět do sbírkové pokladničky,  která je umístěna právě tady v kapli."</w:t>
      </w:r>
    </w:p>
    <w:p>
      <w:pPr/>
      <w:r>
        <w:rPr/>
        <w:t xml:space="preserve">Přispět  je možné i do dalších pokladniček ve městě a sbírka probíhá také na internetu. Pokračovat  bude až do konce června a veškeré finance poputují na opravu kaple. Zatím bylo  vybráno více než 1 140 000 korun a převážná část byla použita na  vybavení presbytáře. 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"Máme za sebou první etapu rekonstrukce kaple, která vyvrcholila slavnostním  svěcením kaple v listopadu loňského roku, a pokud se nám podaří zajisti  další dotační finanční prostředky, chceme s rekonstrukcí kaple pokračovat,  a to v druhé půli roku. Druhá etapa pak bude představovat kompletní  renovaci vnitřní výmalby."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754/frydlant-nad-ostravici-porada-komentovane-prohlidky-kaple-v-planu-je-pokracova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2026-05-22T04:54:09+02:00</dcterms:created>
  <dcterms:modified xsi:type="dcterms:W3CDTF">2026-05-22T04:54:09+02:00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