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29.2.2024, 07:12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prázdniny přivedly děti i do Žerotínského zámku, zahrály si muzejní hledačku</w:t>
      </w:r>
    </w:p>
    <w:p>
      <w:pPr/>
      <w:r>
        <w:rPr/>
        <w:t xml:space="preserve">Program zaměřený na knihy, který vycházel z edukačního projektu Od písmene ke knížce, se stal předlohou pro prázdninové tvůrčí dílny, které pro děti připravilo Muzeum Novojičínska </w:t>
      </w:r>
    </w:p>
    <w:p>
      <w:pPr/>
      <w:r>
        <w:rPr>
          <w:b w:val="1"/>
          <w:bCs w:val="1"/>
        </w:rPr>
        <w:t xml:space="preserve">Eva Sulovská, Muzeum Novojičínska: </w:t>
      </w:r>
      <w:r>
        <w:rPr/>
        <w:t xml:space="preserve">“Lákáme děti do svět knihy, bavíme se o hrdinech, bavíme se o tom, jak se dříve psalo, čím se psalo, na jaký materiál se psalo, než byl vynalezen knihtisk. Takže zabrousíme trošku i do historie a potom tiskneme ty naše oblíbené knižní hrdiny, jako jsou Bob a Bobek, krtek nebo kocour Mikeš.”  </w:t>
      </w:r>
    </w:p>
    <w:p>
      <w:pPr/>
      <w:r>
        <w:rPr>
          <w:b w:val="1"/>
          <w:bCs w:val="1"/>
        </w:rPr>
        <w:t xml:space="preserve">Eva Sulovská, Muzeum Novojičínska: </w:t>
      </w:r>
      <w:r>
        <w:rPr/>
        <w:t xml:space="preserve">“Děti si mohli vyzkoušet ten tisk ručně, neudělal to za ně stroj, musely si ty postavičky vytisknout samy a doma si mohou dát obrázky do rámečku. Myslím si, že se jim to povedlo. Děti si také mohou zkusit psaní husím brkem, udělají si legrační záložku do knížky, ze které mohou skládat různé postavičky.” </w:t>
      </w:r>
    </w:p>
    <w:p>
      <w:pPr/>
      <w:r>
        <w:rPr>
          <w:b w:val="1"/>
          <w:bCs w:val="1"/>
        </w:rPr>
        <w:t xml:space="preserve">účastníci programu Muzea Novojičínska:  </w:t>
      </w:r>
    </w:p>
    <w:p>
      <w:pPr/>
      <w:r>
        <w:rPr/>
        <w:t xml:space="preserve">“Líbilo se mi, jak jsme malovali a dělali ty vtípky.” </w:t>
      </w:r>
    </w:p>
    <w:p>
      <w:pPr/>
      <w:r>
        <w:rPr/>
        <w:t xml:space="preserve">“Mně se nejvíce líbilo, jak jsme obtiskovali toho Mikeše.” </w:t>
      </w:r>
    </w:p>
    <w:p>
      <w:pPr/>
      <w:r>
        <w:rPr/>
        <w:t xml:space="preserve">“Mně se líbilo, jak jsem psala tím pérem, bylo to super.”</w:t>
      </w:r>
    </w:p>
    <w:p>
      <w:pPr/>
      <w:r>
        <w:rPr/>
        <w:t xml:space="preserve">“Jak jsme vybarvovali ty záložky.” </w:t>
      </w:r>
    </w:p>
    <w:p>
      <w:pPr/>
      <w:r>
        <w:rPr/>
        <w:t xml:space="preserve">A protože nešlo o klasický vzdělávací program, ale o prázdninovou zábavu, čekala děti na závěr hra - hledačka s názvem Po muzeu na koni.  </w:t>
      </w:r>
    </w:p>
    <w:p>
      <w:pPr/>
      <w:r>
        <w:rPr>
          <w:b w:val="1"/>
          <w:bCs w:val="1"/>
        </w:rPr>
        <w:t xml:space="preserve">Lenka Juráčková, Muzeum Novojičínska: </w:t>
      </w:r>
      <w:r>
        <w:rPr/>
        <w:t xml:space="preserve">“Celá hledačka se odehrává v expozici Ve znaku zavinuté střely, to znamená v pěti místnostech naší expozice. Dětí či účastníci vyhledávají odpovědi na 9 otázek, ty potom zapisují do křížovky a výsledná tajenka je nasměruje, kde mají hledat drobnou odměnu. Není to ale tak snadné, protože k odměně se potom dostanou, až když objeví zase prostřednictvím odpovědi na otázku správný kód. Takže odměna je pod zámkem.”</w:t>
      </w:r>
    </w:p>
    <w:p>
      <w:pPr/>
      <w:r>
        <w:rPr/>
        <w:t xml:space="preserve">Tuto muzejní hledačku se na zámek může přijít zahrát každý, i dospělí návštěvníci. </w:t>
      </w:r>
    </w:p>
    <w:p>
      <w:pPr/>
      <w:r>
        <w:rPr>
          <w:b w:val="1"/>
          <w:bCs w:val="1"/>
        </w:rPr>
        <w:t xml:space="preserve">Lenka Juráčková, Muzeum Novojičínska: </w:t>
      </w:r>
      <w:r>
        <w:rPr/>
        <w:t xml:space="preserve">“Ten, kdo se zúčastní hry, zjistí ledasco o historii v Novém Jičíně, a tipujeme, že zabere zhruba dvacet minut. Pro mladší děti je ideální, když budou mít doprovod dospělého, ale trošku starší školáci už si hravě poradí se vším.” </w:t>
      </w:r>
    </w:p>
    <w:p>
      <w:pPr/>
      <w:r>
        <w:rPr/>
        <w:t xml:space="preserve">Zahrát si hru je možné v běžné otevírací době muzea, stačí si na pokladně vyzvednout hradí list, tužku a začít pátrat.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756/jarni-prazdniny-privedly-deti-i-do-zerotinskeho-zamku-zahraly-si-muzejni-hled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2026-05-13T21:59:19+02:00</dcterms:created>
  <dcterms:modified xsi:type="dcterms:W3CDTF">2026-05-13T21:59:19+02:00</dcterms:modified>
</cp:coreProperties>
</file>

<file path=docProps/custom.xml><?xml version="1.0" encoding="utf-8"?>
<Properties xmlns="http://schemas.openxmlformats.org/officeDocument/2006/custom-properties" xmlns:vt="http://schemas.openxmlformats.org/officeDocument/2006/docPropsVTypes"/>
</file>