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budou moci od března opět využívat sdílená kola</w:t>
      </w:r>
    </w:p>
    <w:p>
      <w:pPr/>
      <w:r>
        <w:rPr/>
        <w:t xml:space="preserve">Jízda na sdílených kolech je v Havířově velmi oblíbená. Město zaznamenává průměrně přes 350 výpůjček denně. Ve stojanech se kola objeví už opět v březnu a sezona potrvá do listopadu. </w:t>
      </w:r>
    </w:p>
    <w:p>
      <w:pPr/>
      <w:r>
        <w:rPr>
          <w:b w:val="1"/>
          <w:bCs w:val="1"/>
        </w:rPr>
        <w:t xml:space="preserve">Iveta Grzonková, vedoucí odboru komunálních služeb: </w:t>
      </w:r>
      <w:r>
        <w:rPr/>
        <w:t xml:space="preserve">“Musíme říct, že si stojíme stále dobře. V porovnání s jinými městy, kde bikesharing je provozován, tak máme nadprůměrná data. Loňský rok, kdybychom hodnotili, tak bylo něco přes sto tisíc výpůjček. Stále máme velké procento výpůjček do 15 minut, to je období, kdy je to hrazené městem."  </w:t>
      </w:r>
      <w:r>
        <w:rPr>
          <w:b w:val="1"/>
          <w:bCs w:val="1"/>
        </w:rPr>
        <w:t xml:space="preserve">anketa: </w:t>
      </w:r>
      <w:r>
        <w:rPr/>
        <w:t xml:space="preserve">"Já toho využívám i při cestě do práce, protože to nemám úplně daleko a je to většinou tak, že to stihnu do patnácti minut. Takže jsem velmi spokojená a moc se těším až se sdílená kola zase zpřístupní.”</w:t>
      </w:r>
    </w:p>
    <w:p>
      <w:pPr/>
      <w:r>
        <w:rPr/>
        <w:t xml:space="preserve">Některé města se bohužel potýkají s vandalismem. </w:t>
      </w:r>
    </w:p>
    <w:p>
      <w:pPr/>
      <w:r>
        <w:rPr>
          <w:b w:val="1"/>
          <w:bCs w:val="1"/>
        </w:rPr>
        <w:t xml:space="preserve">Lukáš Luňák, zástupce provozovatele: </w:t>
      </w:r>
      <w:r>
        <w:rPr/>
        <w:t xml:space="preserve">“Co se týče Havířova, tak se nejedná o nic zásadního. Občas se nějaké drobnosti se objeví, ale nic zásadního, co by stálo za zmínku. Havířov je v tomto směru ukázněné město, za což jsme rádi.”</w:t>
      </w:r>
    </w:p>
    <w:p>
      <w:pPr/>
      <w:r>
        <w:rPr/>
        <w:t xml:space="preserve">I v letošním roce bude ve městě rozmístěno na 63 stanovištích na 200 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762/lide-v-havirove-budou-moci-od-brezna-opet-vyuzivat-sdilena-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2026-05-08T05:54:36+02:00</dcterms:created>
  <dcterms:modified xsi:type="dcterms:W3CDTF">2026-05-08T05:54:36+02:00</dcterms:modified>
</cp:coreProperties>
</file>

<file path=docProps/custom.xml><?xml version="1.0" encoding="utf-8"?>
<Properties xmlns="http://schemas.openxmlformats.org/officeDocument/2006/custom-properties" xmlns:vt="http://schemas.openxmlformats.org/officeDocument/2006/docPropsVTypes"/>
</file>