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bude zelenější a atraktivnější. Nabídne i pohled do historie</w:t>
      </w:r>
    </w:p>
    <w:p>
      <w:pPr/>
      <w:r>
        <w:rPr/>
        <w:t xml:space="preserve">Centrum Opavy bude mnohem atraktivnější. Letité květníky a přístřešky z 80. let minulého století nahradí nové a přibude i zeleň. Pořízen bude i nový mobiliář, jako jsou odpadkové koše a odpočinkové lavičky.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už realizujeme první část, to znamená ulice Mezi trhy. Zde byl skutečně ten mobiliář starý. Květináče s květinami , přístřešky škaredé, nepěkné, takže chceme zde dostat více zeleně , stromy, nové květiny, více trávy a budeme pokračovat také  na Horním náměstí tak, aby skutečně tady byla krásná příroda.”</w:t>
      </w:r>
    </w:p>
    <w:p>
      <w:pPr/>
      <w:r>
        <w:rPr/>
        <w:t xml:space="preserve">Výměnou květníků a mobiliáře si město zároveň připomene historii, kdy v ulici před 2. světovou válkou stály měšťanské domy. Nainstalován bude tak, aby kopíroval původní zdi těchto domů.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“Smyslem této akce je Opavanům, návštěvníkům ukázat v té stopě, řekněme v 2D provedení  kudy ty domy a jaký byl jejich počet, kudy to trasování a situace předválečná vedla a jak to celé vypadalo. S tím, že některé nároží domu atd. zároveň budou ztvárněny sedacím mobiliářem, jakoby novými katafalky, které z těch naznačených obvodových zdí vystoupí a na nich budou další dřevěné sedáky k pohodlnému sezení.”</w:t>
      </w:r>
    </w:p>
    <w:p>
      <w:pPr/>
      <w:r>
        <w:rPr/>
        <w:t xml:space="preserve">Protože měšťanské domy nestály v jedné přímce, nebude ani mobiliář nainstalovaný v řadě za sebou.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“Když tady vidíme ten prostor ulice Mezi trhy, tak to jsou dvě rovnoběžky naprosto striktně rovné, kdežto v historii to bylo prolamované a velice křivolaké, což už dneska jde vidět, máme tím geodetem vystříkané značky, kdy ty domy šly nejdříve směrem do té ulice, pak se vracely a pak ještě jednou se zase lomily zpátky. Celý ten půdorys těch původních domů tady chceme připomenout. Objeví se tady prvky, které budou docela roztančené.”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dokonce budete moci i prohlédnou.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“Všechno je poměrně dobře viditelné, tak jsme se rozhodli, že ho zpřístupníme veřejnosti. Nikdo se nemusí bát, že bude klouzat po nějakém skle, bude to ve výšce 45 cm, v podstatě skleněné okénko, které umožní nahlédnutí do hloubky cirka metr, metr a půl pod povrchem současného chodníku.”</w:t>
      </w:r>
    </w:p>
    <w:p>
      <w:pPr/>
      <w:r>
        <w:rPr/>
        <w:t xml:space="preserve">Kromě květníků s květninami budou v centru města i velké bezedné květníky s platany, které si tak budou moci brát vláhu přímo z půdy. Inženýrské sítě, kterými je centrum propletené, před jejich kořeny ochrání speciální fólie.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823/centrum-opavy-bude-zelenejsi-a-atraktivnejsi-nabidne-i-pohled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2026-06-30T10:24:20+02:00</dcterms:created>
  <dcterms:modified xsi:type="dcterms:W3CDTF">2026-06-30T10:24:20+02:00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