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na útěku z pasťáku zase loupil. Skončil ve vazbě.</w:t>
      </w:r>
    </w:p>
    <w:p>
      <w:pPr/>
      <w:r>
        <w:rPr/>
        <w:t xml:space="preserve">Na záběru z ostravské tramvaje můžete vidět, jak loupež začala. 19letá dívka kolem dvou hodin v noci cestovala tramvají. Neopatrně půjčila svůj mobil neznámému mladíkovi, který tvrdil, že chce zjistit, kdy mu jede autobus. Telefon už ji ale nevrátil a se dvěma kamarádkami vystoupil. Majitelka mobilu šla samozřejmě za ním.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"Opakovaně je měla žádat o  navrácení telefonu, ale toto nebylo vyslyšeno. Naopak chtěl mladík po ženě PIN, který mu odmítla  sdělit. Reagovali agresivně, slečnu slovně i fyzicky napadli. Následovalo prohledání dívky, kdy jí  odcizili peněženku s doklady a platební kartou. Mobilní telefon poškozené nakonec vrátili a z místa  utekli."</w:t>
      </w:r>
    </w:p>
    <w:p>
      <w:pPr/>
      <w:r>
        <w:rPr/>
        <w:t xml:space="preserve">Na místo vyjely policejní hlídky, které  propátrávaly okolí. Díky dobrému popisu podezřelých netrvalo dlouho a trojice byla zadržena. Ukázalo  se, že 15letý mladík je na útěku z výchovného ústavu a je v celostátním pátrání. Loupeží už má za sebou mnoho.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hledáčku byl již u kriminalistů z Ostravy-Přívozu, kteří měli nastřádané neprůstřelné důkazy  k dalším loupežím. Jak se nakonec ukázalo, během několika dnů měl spáchat tři loupežná  přepadení, kdy poslední se mu stalo osudným."</w:t>
      </w:r>
    </w:p>
    <w:p>
      <w:pPr/>
      <w:r>
        <w:rPr/>
        <w:t xml:space="preserve">V této souvislosti policie varuje, aby byli všichni na své věci obezřetní, nedávali je cizím lidem. Chybou také bylo, že dívka na mobil vlastně upozornila tím, že ho měla v ruce.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58/mladik-na-uteku-z-pastaku-zase-loupil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2026-04-21T08:53:08+02:00</dcterms:created>
  <dcterms:modified xsi:type="dcterms:W3CDTF">2026-04-21T08:53:08+02:00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