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řeší problém s černou skládkou, tvoří ji lampy veřejného osvětlení</w:t>
      </w:r>
    </w:p>
    <w:p>
      <w:pPr/>
      <w:r>
        <w:rPr/>
        <w:t xml:space="preserve">Černé  skládky jsou dlouhodobým problémem nejen ve Slezské Ostravě. Městský obvod řeší  jejich likvidaci pravidelně ve spolupráci s městskou policií. Problematické  jsou rozsáhlé odlehlé plochy po hornické činnosti, které je obtížné  kontrolovat.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rámci městského obvodu se nám objevují černé skládky pravidelně.  V některých lokalitách se nám daří tyto skládky zlikvidovat, a následně to  monitorujeme a dále se nám neobjevují. Ale bohužel jsou lokality, které jsou  dobře přístupné po komunikacích a je tam klid, takže bohužel na některých  místech se ty skládky opakují neustále dokolečka."</w:t>
      </w:r>
    </w:p>
    <w:p>
      <w:pPr/>
      <w:r>
        <w:rPr/>
        <w:t xml:space="preserve">Konkrétně  v oblasti Heřmanického rybníka nově přibyl ve velkém množství specifický elektroodpad  – použitá svítidla. Problém byl nahlášen městské policii, která jej dále řeší a  hledá viníka.</w:t>
      </w:r>
    </w:p>
    <w:p>
      <w:pPr/>
      <w:r>
        <w:rPr>
          <w:b w:val="1"/>
          <w:bCs w:val="1"/>
        </w:rPr>
        <w:t xml:space="preserve">Jindřich  Machů, tiskový mluvčí MPO:</w:t>
      </w:r>
      <w:r>
        <w:rPr/>
        <w:t xml:space="preserve"> "V oblasti zakládání černých skládek velmi úzce spolupracujeme  s úřadem městské části Slezská Ostrava. Při předcházení tvorby černých  skládek, stejně tak při zjišťování, kdo je založil, využíváme jak stacionární  kamery městského kamerového systému, tak i ty mobilní. V loňském roce jsme  řešili okolo 50 černých skládek, přičemž nejvíce jich bylo v lokalitě  Hrušova. V osmnácti případech se nám pak podařilo odhalit viníka."</w:t>
      </w:r>
    </w:p>
    <w:p>
      <w:pPr/>
      <w:r>
        <w:rPr/>
        <w:t xml:space="preserve">Problémem  je také to, že černé skládky vznikají na soukromých pozemcích. Nejinak je tomu  u Heřmanického rybníka. Městský obvod ale může vyzvat majitele k nápravě  škody, která vznikla. 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minulosti  už se společností Asental se tady společně likvidovaly návozy starých sedaček,  pneumatik a dalšího odpadu, co zde lidi odložili. Ale bohužel i přes pravidelné  úklidy se nedaří tomu zabránit, aby zde vznikaly nové skládky."</w:t>
      </w:r>
    </w:p>
    <w:p>
      <w:pPr/>
      <w:r>
        <w:rPr/>
        <w:t xml:space="preserve">Obyvatelé  Ostravy přitom mají k dispozici síť sběrných dvorů, kam mohou přivézt  většinu odpadu.</w:t>
      </w:r>
    </w:p>
    <w:p>
      <w:pPr/>
      <w:r>
        <w:rPr>
          <w:b w:val="1"/>
          <w:bCs w:val="1"/>
        </w:rPr>
        <w:t xml:space="preserve">Vladimíra  Karasová, mluvčí OZO Ostrava:</w:t>
      </w:r>
      <w:r>
        <w:rPr/>
        <w:t xml:space="preserve"> „Sběrné dvory jsou takové velice užitečná zařízení, protože tam můžete odvézt  z domácností takřka všechny typy odpadu, snad kromě toho běžného směsného,  a je jich v Ostravě v současné době celkem 11. Jsou tak rovnoměrně rozmístěny  po městě, že vlastně každý má některý z nich poměrně na dosah.“</w:t>
      </w:r>
    </w:p>
    <w:p>
      <w:pPr/>
      <w:r>
        <w:rPr/>
        <w:t xml:space="preserve">Dnes  mohou lidé na sběrných dvorech odevzdávat dokonce i stavební odpad nebo právě  elektrozařízení, mezi která paří i lampy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877/slezska-ostrava-resi-problem-s-cernou-skladkou-tvori-ji-lam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2026-05-21T23:46:00+02:00</dcterms:created>
  <dcterms:modified xsi:type="dcterms:W3CDTF">2026-05-21T23:46:00+02:00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