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radnici připomíná 50 let baseballu v Ostravě</w:t>
      </w:r>
    </w:p>
    <w:p>
      <w:pPr/>
      <w:r>
        <w:rPr/>
        <w:t xml:space="preserve">Začátky amerického sportu v 70 letech, v době tuhé  normalizace, nebyly jednoduché.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„Ale časem, když se  baseball stal olympijským sportem, tak jsme se dostali výš a výš a dneska máme  vybudovaný celý systém, 500 hráčů a hráček a celý Arrows Park, kde děláme  mezinárodní akce včetně společenských akcí. Jsme hrdí, že jsme v Ostravě,  že Ostrava je s námi. Jsme jeden tým, jedno město, jedna Ostrava.“</w:t>
      </w:r>
    </w:p>
    <w:p>
      <w:pPr/>
      <w:r>
        <w:rPr/>
        <w:t xml:space="preserve">Baseballový tým mužů dokázal třikrát vybojovat titul mistrů  České republiky. A Arrows park například loni hostil ME.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„Ostrava Arrows  podporuje, loni v rámci ME jsme pomohli i s modernizací toho areálu.  Je to určitě sport, který je zajímavý, který má velkou členskou základnu, chodí  tam hodně dětí, hodně dětí tím klubem prošlo, takže za mě jen dobře.“</w:t>
      </w:r>
    </w:p>
    <w:p>
      <w:pPr/>
      <w:r>
        <w:rPr/>
        <w:t xml:space="preserve">Ostravský klub také vychoval řadu reprezentantů, někteří z nich  i zahráli i loni na World Baseball Clasic v Japonsku.</w:t>
      </w:r>
    </w:p>
    <w:p>
      <w:pPr/>
      <w:r>
        <w:rPr>
          <w:b w:val="1"/>
          <w:bCs w:val="1"/>
        </w:rPr>
        <w:t xml:space="preserve">Ondřej Satoria, reprezentační nadhazovač:</w:t>
      </w:r>
      <w:r>
        <w:rPr/>
        <w:t xml:space="preserve"> „Od repre teď máme  klid, až v listopadu letíme zpátky do Japonska, tak na to se chci určitě  připravit. Letos bychom s Arrows chtěli dopadnout lépe než minulou sezonu.  Chtěli bychom se probojovat do play off. Máme mladý dravý tým, takže věřím, že  letos by to mohlo vyjít.“</w:t>
      </w:r>
    </w:p>
    <w:p>
      <w:pPr/>
      <w:r>
        <w:rPr/>
        <w:t xml:space="preserve">Arrows Ostrava letos založili i zbrusu nový tým do 23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922/vystava-na-radnici-pripomina-50-let-baseball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2026-05-18T00:52:10+02:00</dcterms:created>
  <dcterms:modified xsi:type="dcterms:W3CDTF">2026-05-18T00:52:10+02:00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