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Krnovskou nemocnici čeká stavba nového centrálního urgentního příjmu za téměř 30 milionů korun. Potrvá do konce roku</w:t>
      </w:r>
    </w:p>
    <w:p>
      <w:pPr/>
      <w:r>
        <w:rPr/>
        <w:t xml:space="preserve">  Současný  urgentní příjem již nevyhovuje kapacitně ani prostorově.</w:t>
      </w:r>
    </w:p>
    <w:p>
      <w:pPr/>
      <w:r>
        <w:rPr>
          <w:b w:val="1"/>
          <w:bCs w:val="1"/>
        </w:rPr>
        <w:t xml:space="preserve">Ladislav  Václavec, ředitel SZZ Krnov:</w:t>
      </w:r>
      <w:r>
        <w:rPr/>
        <w:t xml:space="preserve"> „My máme urgentní příjem, který  má 3 lůžka, což je zcela nedostačující v normálním provozu,  nám chybí 2-3 lůžka, kde ti pacienti pak leží na lehátkách  nebo musíme tu logistiku dělat rychleji. Takže my nezbytně  potřebujeme 6 lůžek, na tomhle urgentu vznikne 8 postelí, což by  mělo být už dostačující pro celý okres.“</w:t>
      </w:r>
    </w:p>
    <w:p>
      <w:pPr/>
      <w:r>
        <w:rPr/>
        <w:t xml:space="preserve">Nová  lůžka urgentního příjmu nebudou jediná. Součástí projektu  bude i patrová přístavba. </w:t>
      </w:r>
    </w:p>
    <w:p>
      <w:pPr/>
      <w:r>
        <w:rPr>
          <w:b w:val="1"/>
          <w:bCs w:val="1"/>
        </w:rPr>
        <w:t xml:space="preserve">Ladislav  Václavec, ředitel SZZ Krnov:</w:t>
      </w:r>
      <w:r>
        <w:rPr/>
        <w:t xml:space="preserve"> „V rámci toho urgentu vznikne v  patře jednotka, která bude mít 12 lůžek, je to jednotka malá,  ale vznikne v kontextu toho, aby to byla samostatná jednotka,  například pro infekční pacienty, jako byl covid. Pokud tyto  infekce nebudou, tak využijeme tuto jednotku pro pacienty s  jednodenní chirurgickou péčí.“</w:t>
      </w:r>
    </w:p>
    <w:p>
      <w:pPr/>
      <w:r>
        <w:rPr/>
        <w:t xml:space="preserve">Celá  přestavba bude probíhat u vjezdu do nemocnice a vyžádá si proto  i náročná organizační opatření, která se dotknou pacientů i  zaměstnanců. </w:t>
      </w:r>
    </w:p>
    <w:p>
      <w:pPr/>
      <w:r>
        <w:rPr>
          <w:b w:val="1"/>
          <w:bCs w:val="1"/>
        </w:rPr>
        <w:t xml:space="preserve">Marie  Žaloudíková, náměstkyně ředitele nemocnice: </w:t>
      </w:r>
      <w:r>
        <w:rPr/>
        <w:t xml:space="preserve">„V této chvíli  jsme na začátku stavby, chystáme se předat staveniště firmě,  která bude stavbu provádět, to znamená, že se musí upravit  všechny příjezdové cesty pro rychlou záchrannou službu, pro  pacienty, kteří přijíždějí na urgentní příjem upravit  všechny komunikace pro příjezd z urgentního příjmu na další  oddělení.“</w:t>
      </w:r>
    </w:p>
    <w:p>
      <w:pPr/>
      <w:r>
        <w:rPr>
          <w:b w:val="1"/>
          <w:bCs w:val="1"/>
        </w:rPr>
        <w:t xml:space="preserve">Ladislav  Václavec, ředitel SZZ Krnov: </w:t>
      </w:r>
      <w:r>
        <w:rPr/>
        <w:t xml:space="preserve">„Tuto stavbu kompletně financuje MS  kraj, za což jim velmi děkujeme. My počítáme s tím, že část  prostředků se vrátí z dotačního titulu, který je už sice  vypisován tři roky, ale poslední zprávy jsou, že by v červnu  letošního roku měl být vypsán.“</w:t>
      </w:r>
    </w:p>
    <w:p>
      <w:pPr/>
      <w:r>
        <w:rPr/>
        <w:t xml:space="preserve">Na  místo primáře urgentního příjmu vypsala nemocnice výběrové  řízení, které právě probíhá.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2025/krnovskou-nemocnici-ceka-stavba-noveho-centralniho-urgentniho-prijmu-za-temer-30-milionu-korun-potrva-do-konce-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2026-05-20T20:16:46+02:00</dcterms:created>
  <dcterms:modified xsi:type="dcterms:W3CDTF">2026-05-20T20:16:46+02:00</dcterms:modified>
</cp:coreProperties>
</file>

<file path=docProps/custom.xml><?xml version="1.0" encoding="utf-8"?>
<Properties xmlns="http://schemas.openxmlformats.org/officeDocument/2006/custom-properties" xmlns:vt="http://schemas.openxmlformats.org/officeDocument/2006/docPropsVTypes"/>
</file>