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chybí strážníci, od dubna nebudou sloužit nonstop</w:t>
      </w:r>
    </w:p>
    <w:p>
      <w:pPr/>
      <w:r>
        <w:rPr/>
        <w:t xml:space="preserve">Není výjimkou, že denní službu v terénu vykonává nyní ve Studénce jeden strážník, na služebně je dispečerka a velitel městské policie. S nedostatkem zaměstnanců místní policie se radnice potýká už delší dobu. Přistoupila proto k řešení, které začne platit příští měsíc.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ohledem na to, že se nám dlouhodobě nedaří naplnit stav tak, abychom mohli postavit všechny směny v rámci nepřetržitého provozu, tak jsme, bohužel, nuceni od 1. dubna omezit nepřetržitý režim na to,  že v podstatě se bude stávat, že v těch nejméně problémových dnech, nebo respektive nocích, nebudou stavěny noční směny.”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“V současné chvíli máme stav 8+2, to znamená osm strážníků včetně velitele a dvou dispečerek. To znamená, že momentálně jsme o tři strážníky níž, a to se odráží právě na tom, že nejsme schopni fyzicky zabezpečit nonstop pracovní režim.”</w:t>
      </w:r>
    </w:p>
    <w:p>
      <w:pPr/>
      <w:r>
        <w:rPr/>
        <w:t xml:space="preserve">Noční směny tedy nebudou zpravidla slouženy od pondělí do čtvrtka, od pátku do neděle budou v terénu standardně dva strážníci.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“Určitě pro nás tento stav nebude konečný. Naší snahou je získat strážníky pokud možno do plného stavu, což bychom potřebovali čtyři strážníky.”</w:t>
      </w:r>
    </w:p>
    <w:p>
      <w:pPr/>
      <w:r>
        <w:rPr/>
        <w:t xml:space="preserve">I přes nepříznivý personální stav město na druhou stranu stále do městské policie investuje, třeba do modernizace kamerového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032/ve-studence-chybi-straznici-od-dubna-nebudou-slouzit-non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