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bitvy z roku 1939 o Czajankova kasárna ve Frýdku-Místku měla velký ohlas</w:t>
      </w:r>
    </w:p>
    <w:p>
      <w:pPr/>
      <w:r>
        <w:rPr/>
        <w:t xml:space="preserve">14. března roku 1939 přijela německá jednotka Wehrmachtu  před Czajankova kasárna ve Frýdku-Místku a měla je zabrat. Vojín Sagan na  vrátnici ale odstartoval na Němce palbu, která bleskově zmobilizovala celý 8.  pěší pluk v kasárnách.</w:t>
      </w:r>
    </w:p>
    <w:p>
      <w:pPr/>
      <w:r>
        <w:rPr>
          <w:b w:val="1"/>
          <w:bCs w:val="1"/>
        </w:rPr>
        <w:t xml:space="preserve">Viktor Grossmann, vojenský historik:</w:t>
      </w:r>
      <w:r>
        <w:rPr/>
        <w:t xml:space="preserve"> "Bitva o Czajankova kasárna byla zajímavá tím, že  ji nečekala ani jedna strana. To byl boj z chodu, kdy ani Němci nebo  Čechoslováci netušili, že by k něčemu takovému mohlo dojít. Další věc  byla, že jak na německé straně, tak na československé bojovali záložáci,  z velké části. Samozřejmě tam byli i profesionálové, ale byla tam spousta  chlapů, kteří ještě neměli ten výcvik. Ani Němci, ani Čechoslováci. Takže to  bylo takové dost divoké ta přestřelka. Němci tam udělali několik naprosto  fatálních chyb, že si nezjistili síly, postupovali velmi zbrkle. Naopak  Čechoslováci zase bojovali s tím, co měli. A to bylo pár nábojů. I slepé  náboje během bitvy použili, aby je pak odstrašili. Aby je odrazili od kasáren.  Tak stříleli i slepými."</w:t>
      </w:r>
    </w:p>
    <w:p>
      <w:pPr/>
      <w:r>
        <w:rPr/>
        <w:t xml:space="preserve">Kluby vojenské historie pomohly v areálu ředitelství  Slezanu po 85 letech co nejvěrněji bitvu zrekonstruovat. Pomohly dobové  dokumenty a svědectví.</w:t>
      </w:r>
    </w:p>
    <w:p>
      <w:pPr/>
      <w:r>
        <w:rPr/>
        <w:t xml:space="preserve">Viktor Grossmann, vojenský historik: "No a bohužel ta přestřelka skončila tak, jak  skončit musela. To znamená, že nakonec československý bílý prapor, velitel  kapituluje, protože dochází munice a došlo mu, že v žádném případě není  šance, aby kdokoliv přišel těm chlapů pomoct. Takže to takovým způsobem  zakončili. Ale byl to opravdu boj se ctí, protože ty své kasárna nevydali bez  boje. Což nakonec uznali i Němci a ty dotyčné později propouští. Takže, nebyly  za to žádné tresty smrti nebo něco podobného."</w:t>
      </w:r>
    </w:p>
    <w:p>
      <w:pPr/>
      <w:r>
        <w:rPr>
          <w:b w:val="1"/>
          <w:bCs w:val="1"/>
        </w:rPr>
        <w:t xml:space="preserve">Jan Labák, předseda Klubu vojenské historie  Chotěbuz:</w:t>
      </w:r>
      <w:r>
        <w:rPr/>
        <w:t xml:space="preserve"> "Byla to jediná jednotka v celém Československu, která se té německé okupaci postavila. Budeme se snažit zrekapitulovat i část toho dne.  I činnost vojáků v kasárnách, kdy museli vykonávat práce, cvičení."</w:t>
      </w:r>
    </w:p>
    <w:p>
      <w:pPr/>
      <w:r>
        <w:rPr>
          <w:b w:val="1"/>
          <w:bCs w:val="1"/>
        </w:rPr>
        <w:t xml:space="preserve">Anketa: 1.)</w:t>
      </w:r>
      <w:r>
        <w:rPr/>
        <w:t xml:space="preserve"> "Bylo to dobré." – Co se vám na tom nejvíc líbilo? – "Střelba  asi."</w:t>
      </w:r>
    </w:p>
    <w:p>
      <w:pPr/>
      <w:r>
        <w:rPr>
          <w:b w:val="1"/>
          <w:bCs w:val="1"/>
        </w:rPr>
        <w:t xml:space="preserve">Anketa: 2.)</w:t>
      </w:r>
      <w:r>
        <w:rPr/>
        <w:t xml:space="preserve"> "Bylo to super. Miluju takové válečné věci, takže za mě to  byla nejlepší věc." – Co bylo na tom nejvíce zajímavé? – "Asi ten obrněný vůz."</w:t>
      </w:r>
    </w:p>
    <w:p>
      <w:pPr/>
      <w:r>
        <w:rPr>
          <w:b w:val="1"/>
          <w:bCs w:val="1"/>
        </w:rPr>
        <w:t xml:space="preserve">Anketa: 3.)</w:t>
      </w:r>
      <w:r>
        <w:rPr/>
        <w:t xml:space="preserve"> "Celkově, provedení, že do toho investují kluci  spousty vlastní energie, spousty vlastních peněz a myslím si, že je fajn, že se  takové akce ještě pořádají, abychom o svojí historii občas něco věděli."</w:t>
      </w:r>
    </w:p>
    <w:p>
      <w:pPr/>
      <w:r>
        <w:rPr/>
        <w:t xml:space="preserve">Po celý den mohli lidé obdivovat ve Faunaparku vojáky  v dobových uniformách i jejich výzbroj a další techniku.</w:t>
      </w:r>
    </w:p>
    <w:p>
      <w:pPr/>
      <w:r>
        <w:rPr>
          <w:b w:val="1"/>
          <w:bCs w:val="1"/>
        </w:rPr>
        <w:t xml:space="preserve">Jan Labák, předseda Klubu vojenské historie  Chotěbuz:</w:t>
      </w:r>
      <w:r>
        <w:rPr/>
        <w:t xml:space="preserve"> "Dále je tady možno vidět i pár kusů vojenské techniky. Jak  německé, tak československé. A v neposlední řadě tady máme různé dobové  tábory. Ať československé, tak i německé. Ale i tady máme ukázku vojáků,  takzvané Svobodovy armády, 1. československého armádního sboru v sovětském  svazu. A to z toho důvodu, že několik občanů z Frýdku-Místku  v této jednotce sloužilo a padlo. Dále potom tady máme na ukázku i malý  stánek, ve kterém představujeme československou lidovou armádu. A to z toho  důvodu, že Frýdek byl posádkovým městem až do roku 1994."</w:t>
      </w:r>
    </w:p>
    <w:p>
      <w:pPr/>
      <w:r>
        <w:rPr>
          <w:b w:val="1"/>
          <w:bCs w:val="1"/>
        </w:rPr>
        <w:t xml:space="preserve">Viktor Grossmann, vojenský historik:</w:t>
      </w:r>
      <w:r>
        <w:rPr/>
        <w:t xml:space="preserve"> "Byl tady zajímavý kanón Pak 35/36 v ráží 37 mm, aby se  to nepletlo. No a je to reálná replika. Stejně tak tady byla použita reálná  replika německého průzkumného obrněného vozidla SdKfz 222. No byli zde vojáci  na koních, byli zde vojáci s těžkými kulomety, lehkými kulomety a tak  dále."</w:t>
      </w:r>
    </w:p>
    <w:p>
      <w:pPr/>
      <w:r>
        <w:rPr>
          <w:b w:val="1"/>
          <w:bCs w:val="1"/>
        </w:rPr>
        <w:t xml:space="preserve">Jan Labák, předseda Klubu vojenské historie  Chotěbuz:</w:t>
      </w:r>
      <w:r>
        <w:rPr/>
        <w:t xml:space="preserve"> "Asi takový nejzajímavější kousek, který tu máme, je  československý tank vzor 33, který se používal v československé  prvorepublikové armádě. Tento tank samozřejmě nezasáhl do bojů o Czajankova  kasárna, ale vzali jsme ho tady proto, abychom ho lidem ukázali. Jak ta  technika tenkrát vypadala a do čeho se vyvinula."</w:t>
      </w:r>
    </w:p>
    <w:p>
      <w:pPr/>
      <w:r>
        <w:rPr>
          <w:b w:val="1"/>
          <w:bCs w:val="1"/>
        </w:rPr>
        <w:t xml:space="preserve">Petr Korč (NMFM), primátor Frýdku-Místku:</w:t>
      </w:r>
      <w:r>
        <w:rPr/>
        <w:t xml:space="preserve"> "Já jsem moc rád, že rekonstrukci bitvy o Czajankova kasárna  navštívilo tolik občanů města i lidé, kteří přijeli z větší dálky. Nakonec  vydrželo i to počasí. Myslím, že akce se velmi povedla. A já už sem to říkal  několikrát. Jsem moc rád, když se spojí dvě věci. Udělá se akce, která je  populární, ale zároveň je připravena erudovaně a opravdu věrně rekonstruuje ty  události, které pro dnešní dny mají velký význam."</w:t>
      </w:r>
    </w:p>
    <w:p>
      <w:pPr/>
      <w:r>
        <w:rPr/>
        <w:t xml:space="preserve">V rámci samotné bitvy v roce 1939 nebyli na české  straně žádní mrtví, pouze dva lehce zranění. Naopak na německé straně se uvádí  až 18 mrtvých, šest desítek zraněných i poškozené obrněné vozidlo.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2098/rekonstrukce-bitvy-z-roku-1939-o-czajankova-kasarna-ve-frydkumistku-mela-velky-ohl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2026-06-25T01:40:34+02:00</dcterms:created>
  <dcterms:modified xsi:type="dcterms:W3CDTF">2026-06-25T01:40:34+02:00</dcterms:modified>
</cp:coreProperties>
</file>

<file path=docProps/custom.xml><?xml version="1.0" encoding="utf-8"?>
<Properties xmlns="http://schemas.openxmlformats.org/officeDocument/2006/custom-properties" xmlns:vt="http://schemas.openxmlformats.org/officeDocument/2006/docPropsVTypes"/>
</file>