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mění pravidla pro parkování dodávek ve městě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v poslední době evidujeme zvýšený počet dodávek, které nerespektují vodorovné dopravní značení a dochází ke zhoršení bezpečnosti a plynulosti provozu, kdy dochází k tomu, že ty 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  Vlastně ta změna i toho časového úseku byla nutná i s ohledem na to, že nejvíce nedostatku parkovacích míst je ve večerních hodinách.” </w:t>
      </w:r>
    </w:p>
    <w:p>
      <w:pPr/>
      <w:r>
        <w:rPr/>
        <w:t xml:space="preserve">Současně radnice vyhradila parkovací místa pro dodávky. A to v městské části Šumbark, Podlesí a Město. 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určitě, protože takhle zabírají více místa a není přes ně vidět. Děti vybíhají, nevidí. Za mě jedině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 tím souhlasím, protože to je všude na parkovištích. Já bydlím na Šumbarku a tam večer, když přijdete kolem té páté hodiny, tak už absolutně nezaparkujete</w:t>
      </w:r>
      <w:r>
        <w:rPr>
          <w:b w:val="1"/>
          <w:bCs w:val="1"/>
        </w:rPr>
        <w:t xml:space="preserve">. </w:t>
      </w:r>
      <w:r>
        <w:rPr/>
        <w:t xml:space="preserve">Je těch dodávek hodně na parkovištích? “Je jich dost, protože ti, co ji mají jako pracovní dodávku, tak většinou parkuji u domu.” </w:t>
      </w:r>
    </w:p>
    <w:p>
      <w:pPr/>
      <w:r>
        <w:rPr/>
        <w:t xml:space="preserve">Nerespektování pravidel, by se mohlo řidičům prodražit.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"Klasicky tohle bude dělat MP Havířov a proces může být takový, že jednak to může být řešeno na místě, nebo je to řešeno ve správním řízení.”</w:t>
      </w:r>
    </w:p>
    <w:p>
      <w:pPr/>
      <w:r>
        <w:rPr/>
        <w:t xml:space="preserve">Změny ve způsobu parkování dodávek začnou platit nejpozději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16/havirov-meni-pravidla-pro-parkovani-dodav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2026-06-25T03:11:02+02:00</dcterms:created>
  <dcterms:modified xsi:type="dcterms:W3CDTF">2026-06-25T03:11:02+02:00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