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hlasují o vítězném nápadu letošního roku, čas mají do poloviny dubna</w:t>
      </w:r>
    </w:p>
    <w:p>
      <w:pPr/>
      <w:r>
        <w:rPr/>
        <w:t xml:space="preserve">Do letošního pátého ročníku participativního rozpočtu Studénka obdržela rekordní počet navržených záměrů. Své nápady na vylepšení života ve městě odevzdalo sedm lidí. Do finálního veřejného hlasování nakonec postoupily čtyři.  </w:t>
      </w:r>
    </w:p>
    <w:p>
      <w:pPr/>
      <w:r>
        <w:rPr>
          <w:b w:val="1"/>
          <w:bCs w:val="1"/>
        </w:rPr>
        <w:t xml:space="preserve">Petr Brož, předkladatel projektu: </w:t>
      </w:r>
      <w:r>
        <w:rPr/>
        <w:t xml:space="preserve">“Můj projekt se jmenuje Meteostanice města Studénky.  Myslím si, že lidé by mohli mít data přímo z města a ne z nějakých meteostanic, které jsou vzdálené kilometry odtud.”   </w:t>
      </w:r>
    </w:p>
    <w:p>
      <w:pPr/>
      <w:r>
        <w:rPr>
          <w:b w:val="1"/>
          <w:bCs w:val="1"/>
        </w:rPr>
        <w:t xml:space="preserve">Jakub Till, předkladatel projektu: </w:t>
      </w:r>
      <w:r>
        <w:rPr/>
        <w:t xml:space="preserve">“Můj projekt se jmenuje Oživení prostoru u budovy Kotvice. U té budovy jsou nevzhledné jehličnaté strom, ty by měly být nahrazeny okrasnými stromy.”    </w:t>
      </w:r>
    </w:p>
    <w:p>
      <w:pPr/>
      <w:r>
        <w:rPr>
          <w:b w:val="1"/>
          <w:bCs w:val="1"/>
        </w:rPr>
        <w:t xml:space="preserve">Dušan Gergö, předkladatel projektu: </w:t>
      </w:r>
      <w:r>
        <w:rPr/>
        <w:t xml:space="preserve">“Já jsem přihlásil projekt Pumptrack, je to pumptracková dráha pro koloběžky, in line brusle a kola. Je to pro všechny sportující lidí.”   </w:t>
      </w:r>
    </w:p>
    <w:p>
      <w:pPr/>
      <w:r>
        <w:rPr>
          <w:b w:val="1"/>
          <w:bCs w:val="1"/>
        </w:rPr>
        <w:t xml:space="preserve">Lukáš Vlk, předkladatel projektu: </w:t>
      </w:r>
      <w:r>
        <w:rPr/>
        <w:t xml:space="preserve">“Navrhuji solární dobíjející a servisní stanici. Tato stanice by měla sloužit cyklistům k bezplatnému dobytí elektrokol, elektrokoloběžek a také mobilních telefonů.”  </w:t>
      </w:r>
    </w:p>
    <w:p>
      <w:pPr/>
      <w:r>
        <w:rPr/>
        <w:t xml:space="preserve">Z této čtveřice projektů mohou lidé své favority vybírat do 15. dubna.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“Hlasovat mohou buď tady v informačním centru, takže buď  tady osobně, a nebo mohou hlasovat online, na webových stránkách města. Lidé hlasují tak, že nejprve si označí jeden projekt a pak mají možnost dát ještě hlas druhému, případně třetímu.” </w:t>
      </w:r>
    </w:p>
    <w:p>
      <w:pPr/>
      <w:r>
        <w:rPr/>
        <w:t xml:space="preserve"> Vítěz bude znám v květnu. Realizované projekty se musí vejít do rozpočtu 292 600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158/studenaci-hlasuji-o-viteznem-napadu-letosniho-roku-cas-maji-do-poloviny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2026-05-24T06:51:04+02:00</dcterms:created>
  <dcterms:modified xsi:type="dcterms:W3CDTF">2026-05-24T06:51:04+02:00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