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21.3.2024,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Beskydská ulice ve Frýdku-Místku je opět plně průjezdná. Končí náročná oprava mostů</w:t>
      </w:r>
    </w:p>
    <w:p>
      <w:pPr/>
      <w:r>
        <w:rPr/>
        <w:t xml:space="preserve">Beskydská ulice ve Frýdku-Místku je opět plně průjezdná.  Ředitelství silnic a dálnic po dlouhodobé uzavírce otevřelo mosty u velkého  kruhového objezdu.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"Jsem rád, protože město si zase oddychne a usadí se ta  doprava. Po otevření obchvatu opravdu v těch místech, kde má jezdit a  mohou pokračovat další opravy. Protože těch silnic, které byly poničeny tím  tranzitem je mnohem více."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"Jsou to mosty, které potřebovaly zásadní rekonstrukci. Nebál  bych se říct, prakticky novou výstavbu. Tak, abychom znovu tady tomu mostnímu  objektu vrátili, řekněme stoletou technickou životnost."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"Mosty v Beskydské nebylo možné opravit v době, kdy  nefungoval obchvat. Protože, kdyby je ŘSD zavřelo, tak je absolutně nemožné si  představit tu dopravu ve městě. Ta si myslím, že by zkolabovala. A tady je  vidět, že ten obchvat dramaticky tomu městu ulevil. A bylo možné ty mosty  zavřít. Protože opravdu, jak jsem říkal, ta situace před pár měsíci nebyla  představitelná. A teď byla možná a mosty už jsou opraveny."</w:t>
      </w:r>
    </w:p>
    <w:p>
      <w:pPr/>
      <w:r>
        <w:rPr/>
        <w:t xml:space="preserve">Zakázka měla hodnotu 45 milionů korun bez DPH. Pod mostem na  Příborské ulici ještě probíhají dokončovací práce. Tady tak stále platí zúžení  do jednoho pruhu.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"Po dokončení rekonstrukce tady těch mostů, tak budeme  předávat tuto komunikaci kraji."</w:t>
      </w:r>
    </w:p>
    <w:p>
      <w:pPr/>
      <w:r>
        <w:rPr>
          <w:b w:val="1"/>
          <w:bCs w:val="1"/>
        </w:rPr>
        <w:t xml:space="preserve">Radek Podstawka (ANO), náměstek hejtmana  MSK:</w:t>
      </w:r>
      <w:r>
        <w:rPr/>
        <w:t xml:space="preserve"> "Uspořádání silniční sítě je takové, že když se udělají  obchvaty, ty silnice státní se potom dají kraji, které už jsou tak nevyužívané.  A my zase krajské silnice předáváme městům. Takže města si tam z toho  dělají kolikrát i pěší zóny, popřípadě bulváry. Takže toto všechno nejenom ve  Frýdku, ale bude to i v Opavě, Karviné. Probíhá to v každém městě,  kde se udělá nějaký obchvat nebo kde je nějaká pozitivní stavba ŘSD, která se  už dokončuje nebo už dokončila."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jako město se snažíme s krajem konzultovat  v jaké podobě ta komunikace bude opravena. A bude tomu kraji předána. Aby  vyhovovala i městu. A potom samozřejmě ty zase nižší komunikace, časem může  docházet k tomu, že kraj zase předá něco městu. Ale ten proces je trvalý,  pořád se vyvíjí. A naší snahou bude, zejména na průtahu, dosáhnout takových  dohod mezi krajem a ŘSD, aby ty úpravy co nejvíce vyhovovaly tomu městskému  provozu."</w:t>
      </w:r>
    </w:p>
    <w:p>
      <w:pPr/>
      <w:r>
        <w:rPr/>
        <w:t xml:space="preserve">Ve Frýdku-Místku bude proto časem velké téma úprava ulice  Hlavní.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2162/beskydska-ulice-ve-frydkumistku-je-opet-plne-prujezdna-konci-narocna-oprava-m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2026-07-06T22:40:06+02:00</dcterms:created>
  <dcterms:modified xsi:type="dcterms:W3CDTF">2026-07-06T22:40:06+02:00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