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Ostravy-Jihu mohli svátky jara oslavit hned na dvou Velikonočních jarmarcích</w:t>
      </w:r>
    </w:p>
    <w:p>
      <w:pPr/>
      <w:r>
        <w:rPr/>
        <w:t xml:space="preserve">Náměstí Ostrava-Jih po měsíci oživil další jarmark –  tentokrát Velikonoční. Návštěvníci zde našli tradičně kraslice, pomlázky,  folklór a zkrátka vše, co ke svátkům jara patří. </w:t>
      </w:r>
    </w:p>
    <w:p>
      <w:pPr/>
      <w:r>
        <w:rPr>
          <w:b w:val="1"/>
          <w:bCs w:val="1"/>
        </w:rPr>
        <w:t xml:space="preserve">Veronika Hudečková, spoluorganizátorka akce, Kultura-Jih</w:t>
      </w:r>
      <w:r>
        <w:rPr/>
        <w:t xml:space="preserve">:  „Jsou tady dílničky pro děti, zvířátka, děti se můžou projet na oslíku a na  všechny tady čeká bohaté občerstvení v podobě různých dobrot a lidi si  tady nakoupí i pomlázku, kterou budete potřebovat.“</w:t>
      </w:r>
    </w:p>
    <w:p>
      <w:pPr/>
      <w:r>
        <w:rPr/>
        <w:t xml:space="preserve">V rámci velikonočních oslav na Jihu proběhl i jarmark  sociálních podniků, a to přímo vedle radnice. </w:t>
      </w:r>
    </w:p>
    <w:p>
      <w:pPr/>
      <w:r>
        <w:rPr>
          <w:b w:val="1"/>
          <w:bCs w:val="1"/>
        </w:rPr>
        <w:t xml:space="preserve">Jana Řehořková, spoluorganizátorka jarmarku, MPSV</w:t>
      </w:r>
      <w:r>
        <w:rPr/>
        <w:t xml:space="preserve">:  „Sociální podnikatelé se zaměřují hlavně na to, aby zaměstnali nějakou  cílovou skupinu, zaměstnali nějaké znevýhodněné osoby.“</w:t>
      </w:r>
    </w:p>
    <w:p>
      <w:pPr/>
      <w:r>
        <w:rPr>
          <w:b w:val="1"/>
          <w:bCs w:val="1"/>
        </w:rPr>
        <w:t xml:space="preserve">Zdeněk  Staněk, ředitel Charity sv. Alexandra</w:t>
      </w:r>
      <w:r>
        <w:rPr/>
        <w:t xml:space="preserve">: „U nás najdete výrobky  plátěné, například tašky, velikonoční zápichy, věci z keramiky,  dekorativní věci. Vyrábějí to lidi s různými druhy postižení, kteří jsou  vždycky vedení odborníky v té dané profesi.“ </w:t>
      </w:r>
    </w:p>
    <w:p>
      <w:pPr/>
      <w:r>
        <w:rPr/>
        <w:t xml:space="preserve">Jarmark pořádala společnost Klastr sociálních inovací a  podniků SINEC ve spolupráci s SPointem Ministerstva práce a sociálních  věcí.</w:t>
      </w:r>
    </w:p>
    <w:p>
      <w:pPr/>
      <w:r>
        <w:rPr>
          <w:b w:val="1"/>
          <w:bCs w:val="1"/>
        </w:rPr>
        <w:t xml:space="preserve">Stanislava Valašková, spoluorganizátorka jarmarku, SPoint  Ostrava</w:t>
      </w:r>
      <w:r>
        <w:rPr/>
        <w:t xml:space="preserve">: „Nás si lidé totiž často pletou se sociálníma službama, což  je něco úplně jiného něž sociální podnik, který se vlastně musí uživit na  trhu.“</w:t>
      </w:r>
    </w:p>
    <w:p>
      <w:pPr/>
      <w:r>
        <w:rPr/>
        <w:t xml:space="preserve">Jarmark sociálních podniků se konal na Jihu poprvé, ale  vedení obvodu i organizátoři akce jsou otevřeni možnosti budoucí  spolupráce.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293/obcane-ostravyjihu-mohli-svatky-jara-oslavit-hned-na-dvou-velikonocnich-jarma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