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2.4.2024,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Sdílená kola půjčená v Novém Jičíně zaparkujete v Kopřivnici a naopak</w:t>
      </w:r>
    </w:p>
    <w:p>
      <w:pPr/>
      <w:r>
        <w:rPr/>
        <w:t xml:space="preserve">Před třemi lety byly v Novém Jičíně zavedeny sdílené elektrokoloběžky, projekt ale fungoval jen necelé tři měsíce, ukončila jej provozující společnost, a to z důvodu dlouhodobé ztráty. Od 8. dubna rozjíždí město nový projekt - sdílená kola.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“Ideálem je, udělat z Nového Jičína takové desetiminutové nebo patnáctiminutové minutové město, což znamená, že by se člověk měl odkudkoliv, kamkoliv, pěšky, MHD nebo právě na kole dopravit do těch 10 nebo 15 minut. A důležitá věc je, že prvních 30 minut budou mít lidé zdarma, nemusíš cokoliv platit.” </w:t>
      </w:r>
    </w:p>
    <w:p>
      <w:pPr/>
      <w:r>
        <w:rPr/>
        <w:t xml:space="preserve">Sdílení kola tu bude na základě nabídkového řízení provozovat společnost Nextbike. Město ji bude platit za každé vypůjčené kolo 17,80 korun.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“Vypůjčitel kola po těch 30 minutách zdarma bude platit za každých dalších započatých 30 minut 18 korun, což je cena MHD. Na území města bude v provozu celkem 75 sdílených kol rozmístěných ve 30 stanicích. </w:t>
      </w:r>
    </w:p>
    <w:p>
      <w:pPr/>
      <w:r>
        <w:rPr/>
        <w:t xml:space="preserve">Na tomto projektu sdílených kol Nový Jičín spolupracuje  s Kopřivnicí, která službu zavádí zároveň. Díky tomu se podařilo dosáhnout i lepší ceny. Lidé si navíc budou moci kolo vypůjčit v Novém Jičíně a zaparkovat jej v Kopřivnici a naopak.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356/sdilena-kola-pujcena-v-novem-jicine-zaparkujete-v-koprivnici-a-naop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2026-07-01T16:06:42+02:00</dcterms:created>
  <dcterms:modified xsi:type="dcterms:W3CDTF">2026-07-01T16:06:42+02:00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