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2.4.2024, 12:26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Bikesharing začne v Novém Jičíně fungovat od 8. dubna</w:t>
      </w:r>
    </w:p>
    <w:p>
      <w:pPr/>
      <w:r>
        <w:rPr/>
        <w:t xml:space="preserve">Před třemi lety byly v Novém Jičíně zavedeny sdílené elektrokoloběžky, projekt ale fungoval jen necelé tři měsíce, ukončila jej provozující společnost, a to z důvodu dlouhodobé ztráty. Teď město rozjíždí nový projekt - sdílená kola.  </w:t>
      </w:r>
    </w:p>
    <w:p>
      <w:pPr/>
      <w:r>
        <w:rPr>
          <w:b w:val="1"/>
          <w:bCs w:val="1"/>
        </w:rPr>
        <w:t xml:space="preserve">Ondřej Syrovátka (ZELENÍ), 1. místostarosta Nového Jičína: </w:t>
      </w:r>
      <w:r>
        <w:rPr/>
        <w:t xml:space="preserve">“Ideálem je, udělat z Nového Jičína takové desetiminutové nebo patnáctiminutové minutové město, což znamená, že by se člověk měl odkudkoliv, kamkoliv, pěšky, MHD nebo právě na kole dopravit do těch 10 nebo 15 minut. Je to služba pro občany, bereme to jako takový doplněk k městské hromadné dopravě, kterou využívají především starší lidé, případně děti, kdežto ta sdílená kola jsou spíše pro mladší lidi a střední generaci. A důležitá věc je, že prvních 30 minut budou mít lidé zdarma, nemusíš cokoliv platit.” </w:t>
      </w:r>
    </w:p>
    <w:p>
      <w:pPr/>
      <w:r>
        <w:rPr/>
        <w:t xml:space="preserve">Sdílení kola tu bude na základě nabídkového řízení provozovat společnost Nextbike. Město ji bude platit za každé vypůjčené kolo 17,80 korun, což je de facto poplatek za prvních třicet minut jízdy. </w:t>
      </w:r>
    </w:p>
    <w:p>
      <w:pPr/>
      <w:r>
        <w:rPr>
          <w:b w:val="1"/>
          <w:bCs w:val="1"/>
        </w:rPr>
        <w:t xml:space="preserve">Markéta Jánošíková, koordinátorka Zdravého města Nový Jičín: </w:t>
      </w:r>
      <w:r>
        <w:rPr/>
        <w:t xml:space="preserve">“Vypůjčitel kola po těch 30 minutách zdarma bude platit za každých dalších započatých 30 minut 18 korun, což je cena MHD.”</w:t>
      </w:r>
    </w:p>
    <w:p>
      <w:pPr/>
      <w:r>
        <w:rPr/>
        <w:t xml:space="preserve">Půlhodina je ale v podstatě doba, za kterou se v rámci Nového Jičína může cyklisty přemístit kamkoliv. </w:t>
      </w:r>
    </w:p>
    <w:p>
      <w:pPr/>
      <w:r>
        <w:rPr>
          <w:b w:val="1"/>
          <w:bCs w:val="1"/>
        </w:rPr>
        <w:t xml:space="preserve">Markéta Jánošíková, koordinátorka Zdravého města Nový Jičín: </w:t>
      </w:r>
      <w:r>
        <w:rPr/>
        <w:t xml:space="preserve">“Na území města bude v provozu celkem 75 sdílených kol rozmístěných ve 30 stanicích. Stanice jsme vytipovali, osobně jsem si je i prošli. Místa jsme volili tak, aby kola nezasahovala do cesty nebo do chodníku.”  </w:t>
      </w:r>
    </w:p>
    <w:p>
      <w:pPr/>
      <w:r>
        <w:rPr/>
        <w:t xml:space="preserve">Na tomto projektu sdílených kol Nový Jičín spolupracuje  s Kopřivnicí, která službu zavádí zároveň. Díky tomu se podařilo dosáhnout i lepší ceny. </w:t>
      </w:r>
    </w:p>
    <w:p>
      <w:pPr/>
      <w:r>
        <w:rPr>
          <w:b w:val="1"/>
          <w:bCs w:val="1"/>
        </w:rPr>
        <w:t xml:space="preserve">Ondřej Syrovátka (ZELENÍ), 1. místostarosta Nového Jičína: </w:t>
      </w:r>
      <w:r>
        <w:rPr/>
        <w:t xml:space="preserve">“Je to poměrně výjimečný projekt v tom smyslu, že jsme v tom dvě města, a nese to s sebou několik výhod. První a důležitou výhodou je to, že služba bude levnější pro naše města, protože díky té spolupráci, firma, která to pro nás bude poskytovat, si může vlastně rozdělit náklady na servis. Druhá důležitá výhoda je ta, že bude možné cestovat na kolech i právě mezi našimi městy s tím, že potom ty náklady na ten provoz si ta města v tomto případě rozdělí.” </w:t>
      </w:r>
    </w:p>
    <w:p>
      <w:pPr/>
      <w:r>
        <w:rPr/>
        <w:t xml:space="preserve">Lidé si tedy budou moci kolo vypůjčit v Novém Jičíně a zaparkovat jej v Kopřivnici a naopak. Služba bude fungovat od 8. dubna do začátku prosince. Užívat ji bude možné prostřednictvím aplikace společnosti Nextbike.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2368/bikesharing-zacne-v-novem-jicine-fungovat-od-8-dub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2026-07-01T01:40:35+02:00</dcterms:created>
  <dcterms:modified xsi:type="dcterms:W3CDTF">2026-07-01T01:40:35+02:00</dcterms:modified>
</cp:coreProperties>
</file>

<file path=docProps/custom.xml><?xml version="1.0" encoding="utf-8"?>
<Properties xmlns="http://schemas.openxmlformats.org/officeDocument/2006/custom-properties" xmlns:vt="http://schemas.openxmlformats.org/officeDocument/2006/docPropsVTypes"/>
</file>