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nemocnice nově otevřela Centrum telemedicínkých služeb</w:t>
      </w:r>
    </w:p>
    <w:p>
      <w:pPr/>
      <w:r>
        <w:rPr/>
        <w:t xml:space="preserve">Pan Igor Kubát se léčí v havířovské nemocnici s obezitou a musel podstoupit i operaci kyčlí. Byl tedy vhodným kandidátem, aby byl zapojen do programu telemedicíny, což znamená, že jsou pacientovi na dálku sledovány různé životní funkce. </w:t>
      </w:r>
    </w:p>
    <w:p>
      <w:pPr/>
      <w:r>
        <w:rPr>
          <w:b w:val="1"/>
          <w:bCs w:val="1"/>
        </w:rPr>
        <w:t xml:space="preserve">Igor Kubát, pacient: </w:t>
      </w:r>
      <w:r>
        <w:rPr/>
        <w:t xml:space="preserve">"Nechodíte k lékaři, všechno je monitorováno, nic nezapisujete.” </w:t>
      </w:r>
    </w:p>
    <w:p>
      <w:pPr/>
      <w:r>
        <w:rPr/>
        <w:t xml:space="preserve">Stalo se někdy, že vám volala paní doktorka, že ty hodnoty nejsou takové, jaké by měly být?</w:t>
      </w:r>
    </w:p>
    <w:p>
      <w:pPr/>
      <w:r>
        <w:rPr>
          <w:b w:val="1"/>
          <w:bCs w:val="1"/>
        </w:rPr>
        <w:t xml:space="preserve">Igor Kubát, pacient: </w:t>
      </w:r>
      <w:r>
        <w:rPr/>
        <w:t xml:space="preserve">“Stalo se to dvakrát, nebo třikrát. Musel jsem se snažit, aby ty hodnoty spadly. To znamená více pohybu, více spánku.”</w:t>
      </w:r>
    </w:p>
    <w:p>
      <w:pPr/>
      <w:r>
        <w:rPr/>
        <w:t xml:space="preserve">Nemocnice telemedicínu stále rozvíjí a nyní otevřela Centrum telemedicínských služeb, které je detašovaným centrem při Fakultní nemocnici v Ostravě. </w:t>
      </w:r>
    </w:p>
    <w:p>
      <w:pPr/>
      <w:r>
        <w:rPr>
          <w:b w:val="1"/>
          <w:bCs w:val="1"/>
        </w:rPr>
        <w:t xml:space="preserve">Norbert Schellong, ředitel Nemocnice Havířov: </w:t>
      </w:r>
      <w:r>
        <w:rPr/>
        <w:t xml:space="preserve">"Za minulý rok jsme takto diagnostikovali asi 200 pacientů, tak už jsme je nechtěli posílat do Ostravy. Vy si někde musíte převzít ten telemedicínský set, někde musíte komunikovat, někde musíte mít lékaře, který interpretuje při návštěvách ty výsledky a potom už by ti pacienti strádali, kdyby měli jezdit do Ostravy. To už by pak nemělo smysl. Ta telemedicína má být zkracování, zefektivňování celého procesu, takže dozrál čas, otevřít detašované kontaktní pracoviště přímo v Havířově."</w:t>
      </w:r>
    </w:p>
    <w:p>
      <w:pPr/>
      <w:r>
        <w:rPr/>
        <w:t xml:space="preserve">Data z monitoringu jsou odesílána přes mobilní telefon do centrálních serverů, kde probíhá vyhodnocení.</w:t>
      </w:r>
    </w:p>
    <w:p>
      <w:pPr/>
      <w:r>
        <w:rPr>
          <w:b w:val="1"/>
          <w:bCs w:val="1"/>
        </w:rPr>
        <w:t xml:space="preserve">Pavel Valeček, specialista telemedicíny Nemocnice Havířov: </w:t>
      </w:r>
      <w:r>
        <w:rPr/>
        <w:t xml:space="preserve">"Když překročí ty parametry, tak se nám tam vyvolá buď varovný, nebo kritický alarm. Lékař dostane buď SMS, nebo email a upozorní pacienta, jak by měl dál postupovat.”</w:t>
      </w:r>
    </w:p>
    <w:p>
      <w:pPr/>
      <w:r>
        <w:rPr/>
        <w:t xml:space="preserve">Během letošního roku by chtěla nemocnice zvýšit počet sad přístrojů a takto na dálku monitorovat až 500 pacientů.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429/havirovska-nemocnice-nove-otevrela-centrum-telemedicin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2026-06-26T02:14:00+02:00</dcterms:created>
  <dcterms:modified xsi:type="dcterms:W3CDTF">2026-06-26T02:14:00+02:00</dcterms:modified>
</cp:coreProperties>
</file>

<file path=docProps/custom.xml><?xml version="1.0" encoding="utf-8"?>
<Properties xmlns="http://schemas.openxmlformats.org/officeDocument/2006/custom-properties" xmlns:vt="http://schemas.openxmlformats.org/officeDocument/2006/docPropsVTypes"/>
</file>