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23:35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na Alšově náměstí v Porubě nabídl  dobroty, velikononí dekorace i kulturní program</w:t>
      </w:r>
    </w:p>
    <w:p>
      <w:pPr/>
      <w:r>
        <w:rPr/>
        <w:t xml:space="preserve">Velikonoční dekorace, květinové vazby, domácí výrobky, řecké a gruzínské speciality, ale i živá zvířátka, řetízkový kolotoč pro děti a fotopointy. Takový byl letošní Velikonoční jarmark na Alšově náměstí. </w:t>
      </w:r>
    </w:p>
    <w:p>
      <w:pPr/>
      <w:r>
        <w:rPr>
          <w:b w:val="1"/>
          <w:bCs w:val="1"/>
        </w:rPr>
        <w:t xml:space="preserve">Štěpánka Ostárková, odbor kultury, MOb Ostrava-Poruba: </w:t>
      </w:r>
      <w:r>
        <w:rPr/>
        <w:t xml:space="preserve">“Velikonoční jarmark nabíádl návštěvníkům například 3D dekorace. Zajíce, u kterého se můžou vyfotit, nebo také kraslicovník, který nám pomohly ozdobit děti z porubských mateřských a základních škol. Mohou také pořídit snímky u naší velikonoční lavičky. Děti se mohly svézt na ponících, nebo mohly shlédnout ovečky, které přivezli z Bludičky Bludovice.”</w:t>
      </w:r>
    </w:p>
    <w:p>
      <w:pPr/>
      <w:r>
        <w:rPr/>
        <w:t xml:space="preserve">Součástí Velikonočního jarmarku byla i charitativní sbírka Srdce pro Porubu, díky které mohli lidé přispívat na malého Daniela. Nechyběly ani velikonoční dílničky, ve kterých si lidé mohli ozdobit perníkové srdíčko nebo vyrobit něco ze dřeva.</w:t>
      </w:r>
    </w:p>
    <w:p>
      <w:pPr/>
      <w:r>
        <w:rPr>
          <w:b w:val="1"/>
          <w:bCs w:val="1"/>
        </w:rPr>
        <w:t xml:space="preserve">anketa: návštěvníci Velikonočního jarmarku: </w:t>
      </w:r>
      <w:r>
        <w:rPr/>
        <w:t xml:space="preserve">“Maluji autíčko pro našeho tatínka. Jde nám to. Je tady veselo a mají tady pěkné vystoupení a je to tady hezké.”</w:t>
      </w:r>
    </w:p>
    <w:p>
      <w:pPr/>
      <w:r>
        <w:rPr/>
        <w:t xml:space="preserve">“Atmosféra je úžasná. Přijel jsem tu se synem, který tančí v Holůbku a moc si to užíváme. Je hezké pozorovat ty děti jak to prožívají , jakou z toho mají obrovskou radost. Super den.”</w:t>
      </w:r>
    </w:p>
    <w:p>
      <w:pPr/>
      <w:r>
        <w:rPr/>
        <w:t xml:space="preserve">“Je to tady moc hezké, jsme tady už podruhé. Byli jsme se podívat i ve čtvrtek, ale dneska je to teda i s tím programem, takže je to o to lepší, dcera se chtěla svézt na poníkovi ale už je velká, takže si pohladila poníka, vyrobila si perníček, nějakou vílu velikonoční zdobení, takže je to tady moc hezké.”</w:t>
      </w:r>
    </w:p>
    <w:p>
      <w:pPr/>
      <w:r>
        <w:rPr>
          <w:b w:val="1"/>
          <w:bCs w:val="1"/>
        </w:rPr>
        <w:t xml:space="preserve">Gabriela Žitníková, Venkovská škola Bludička: </w:t>
      </w:r>
      <w:r>
        <w:rPr/>
        <w:t xml:space="preserve">“My jsme dovezli program Jaro na salaší a Jaro na salaší znamená ovečky, pastýři, salašnická kultura, takže jsme dovezli ovečky valašky, předměty ze salaše, plastický kožíšek, takový ovčí trenažér, kde si děti můžou vyzkoušet dojení ovečky. Vzadu za mnou kolegyňka tvoří v dílničce. Děti, které jsou menší, tak si mohou vytvořit jarní vílenku, ti větší plstěné vajíčko.”</w:t>
      </w:r>
    </w:p>
    <w:p>
      <w:pPr/>
      <w:r>
        <w:rPr>
          <w:b w:val="1"/>
          <w:bCs w:val="1"/>
        </w:rPr>
        <w:t xml:space="preserve">Radka Bordovská, včelařka: </w:t>
      </w:r>
      <w:r>
        <w:rPr/>
        <w:t xml:space="preserve">“Mám tady pro děti zdobení medových perníčků a dále ručně vyráběná lízátka, svíčky, voskované ubrousky. Můžou si tady najít veškeré věci se včelkama. Ať už náramky, náušnice, korálky.”</w:t>
      </w:r>
    </w:p>
    <w:p>
      <w:pPr/>
      <w:r>
        <w:rPr/>
        <w:t xml:space="preserve">Jarmark oživil i kulturní program. Se svým pásmem vystoupil dětský folklorní soubor Holúbek, dívčí kapela Děvčice a kapela Blue Cimbal.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2438/velikonocni-jarmark-na-alsove-namesti-v-porube-nabidl--dobroty-velikononi-dekorace-i-kultur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2026-06-10T12:05:45+02:00</dcterms:created>
  <dcterms:modified xsi:type="dcterms:W3CDTF">2026-06-10T12:05:45+02:00</dcterms:modified>
</cp:coreProperties>
</file>

<file path=docProps/custom.xml><?xml version="1.0" encoding="utf-8"?>
<Properties xmlns="http://schemas.openxmlformats.org/officeDocument/2006/custom-properties" xmlns:vt="http://schemas.openxmlformats.org/officeDocument/2006/docPropsVTypes"/>
</file>