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7.4.2024,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víkend na Sovinci trval celé 4 dny včetně pondělka a přilákal tisíce návštěvníků</w:t>
      </w:r>
    </w:p>
    <w:p>
      <w:pPr/>
      <w:r>
        <w:rPr/>
        <w:t xml:space="preserve">  Od  nejrůznějších jarmarků po celé zemi se sovinecké slavnosti  lišily především v tom, že jejich prvotním cílem nebyl prodej zboží.</w:t>
      </w:r>
    </w:p>
    <w:p>
      <w:pPr/>
      <w:r>
        <w:rPr>
          <w:b w:val="1"/>
          <w:bCs w:val="1"/>
        </w:rPr>
        <w:t xml:space="preserve">Josef  Plaček, moderátor a průvodce: </w:t>
      </w:r>
      <w:r>
        <w:rPr/>
        <w:t xml:space="preserve">„Máme tady připravený bohatý  doprovodný program, kdy zde vystupují: Šermířská skupina Adorea  z Olomouce, šermířská skupina Memento Mori z Uherského Ostrohu,  zároveň jsou tady ukázky dravců, je tady záchranná stanice z  Pateřína se svými dravci, máme tady taneční skupinu Perchty von  Bladen z Mladoňova a samozřejmě je tady také kejklíř Křupíno  z Panské Slatiny nad Bílovcem.“</w:t>
      </w:r>
    </w:p>
    <w:p>
      <w:pPr/>
      <w:r>
        <w:rPr>
          <w:b w:val="1"/>
          <w:bCs w:val="1"/>
        </w:rPr>
        <w:t xml:space="preserve">Dagmar  Moravcová, Perchty von Bladen: </w:t>
      </w:r>
      <w:r>
        <w:rPr/>
        <w:t xml:space="preserve">„My jsme Perchty a my jsme z  Mladoňova, tady přes dva kopce. Tady na Sovinci, v Třebíči na  slavnostech pětilisté růže, na hradě Svojanov, na zámku Poláky,  který je až u německých hranic a na městských slavnostech tam,  kam nás pozvou a tam, kde prostě se slaví, tam jsou Perchty.“</w:t>
      </w:r>
    </w:p>
    <w:p>
      <w:pPr/>
      <w:r>
        <w:rPr>
          <w:b w:val="1"/>
          <w:bCs w:val="1"/>
        </w:rPr>
        <w:t xml:space="preserve">Martin  Tureček, Adorea Oloouc:</w:t>
      </w:r>
      <w:r>
        <w:rPr/>
        <w:t xml:space="preserve"> „My jsme Adorea, šermíři Olomouc,  vystupujeme vlastně po celé republice, Evropě a občas zavítáme  někam i dále. Adorea znamená vlastně Touhu po vítězství, to je  ze starofrancouzštiny a nebo to byl oslavný pokřik za Starého  Říma, když se vracela vítězná armáda.“</w:t>
      </w:r>
    </w:p>
    <w:p>
      <w:pPr/>
      <w:r>
        <w:rPr/>
        <w:t xml:space="preserve">  V  teplém jarním počasí byl velký zájem také o prohlídky hradu.</w:t>
      </w:r>
    </w:p>
    <w:p>
      <w:pPr/>
      <w:r>
        <w:rPr>
          <w:b w:val="1"/>
          <w:bCs w:val="1"/>
        </w:rPr>
        <w:t xml:space="preserve">  Taťána  Polášková, průvodkyně:</w:t>
      </w:r>
      <w:r>
        <w:rPr/>
        <w:t xml:space="preserve"> „Provázíme jak základní okruh, kdy  se dostanete do všech vnitřních prostor hradu, tak také můžete  jít vnější okruh, kde se dostanete do podzemní chodby, do okolí  hradu a také máme zvláštní okruh pro práčata, tedy okruh pro  děti ve věku od 5 do 12 let. Můžete si také hrad projít  samostatně, vše záleží na vás.   </w:t>
      </w:r>
    </w:p>
    <w:p>
      <w:pPr/>
      <w:r>
        <w:rPr>
          <w:b w:val="1"/>
          <w:bCs w:val="1"/>
        </w:rPr>
        <w:t xml:space="preserve">  Anketa,  návštěvníci hradu:</w:t>
      </w:r>
      <w:r>
        <w:rPr/>
        <w:t xml:space="preserve"> „Nejvíc se mi líbila sova.“</w:t>
      </w:r>
    </w:p>
    <w:p>
      <w:pPr/>
      <w:r>
        <w:rPr/>
        <w:t xml:space="preserve">  „Nejvíc  se mi líbila rozhledna.“</w:t>
      </w:r>
    </w:p>
    <w:p>
      <w:pPr/>
      <w:r>
        <w:rPr/>
        <w:t xml:space="preserve">  „Líbila  se mi tady prohlídka.“</w:t>
      </w:r>
    </w:p>
    <w:p>
      <w:pPr/>
      <w:r>
        <w:rPr/>
        <w:t xml:space="preserve">  „Mě  se líbílo, jak jsme na té prohlídce šli pod zem.“</w:t>
      </w:r>
    </w:p>
    <w:p>
      <w:pPr/>
      <w:r>
        <w:rPr/>
        <w:t xml:space="preserve">  Došlo  také na velikonoční zvyky a stylové velikonoční dárečky.</w:t>
      </w:r>
    </w:p>
    <w:p>
      <w:pPr/>
      <w:r>
        <w:rPr>
          <w:b w:val="1"/>
          <w:bCs w:val="1"/>
          <w:i w:val="1"/>
          <w:iCs w:val="1"/>
        </w:rPr>
        <w:t xml:space="preserve">Taťána Polášková, průvodkyně:</w:t>
      </w:r>
      <w:r>
        <w:rPr/>
        <w:t xml:space="preserve"> Nyní  se nacházíme ve strážnici. Vidíte sami, že je vyzdobena  velikonočně, tady si povídáme, vzhledem k velkým svátkům v  roce, právě o Velikonocích, velikonočních tradicích a  zvyklostech.“</w:t>
      </w:r>
    </w:p>
    <w:p>
      <w:pPr/>
      <w:r>
        <w:rPr>
          <w:b w:val="1"/>
          <w:bCs w:val="1"/>
        </w:rPr>
        <w:t xml:space="preserve">  Bába  kořenářka: </w:t>
      </w:r>
      <w:r>
        <w:rPr/>
        <w:t xml:space="preserve">„Koření na půl hektaru, co může jiného bába  kořenářka nabízet? A dobroty a samé pravé drahokamy.“</w:t>
      </w:r>
    </w:p>
    <w:p>
      <w:pPr/>
      <w:r>
        <w:rPr/>
        <w:t xml:space="preserve">  Návštěvníci  nezůstali ani o hladu. Vybrat si mohli za nabídky klasické i  historické, ve stáncích i  středověkém baru.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444/velikonocni-vikend-na-sovinci-trval-cele-4-dny-vcetne-pondelka-a-prilakal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2026-10-18T21:29:17+02:00</dcterms:created>
  <dcterms:modified xsi:type="dcterms:W3CDTF">2026-10-18T21:29:17+02:00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