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6.4.2024, 17:41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Opavské ZŠ patřily zápisům do prvních tříd. Loni přivítaly na 500 prvňáčků</w:t>
      </w:r>
    </w:p>
    <w:p>
      <w:pPr/>
      <w:r>
        <w:rPr/>
        <w:t xml:space="preserve">V Opavě je celkem 15 základních škol zřizovaných městem. Loni do jejich lavic usedlo bezmála 500 prvňáčků. Na jaké číslo se dostanou letos, to se uvidí v září. Zápisy už ale mají za sebou. Například ZŠ Boženy Němcové bude otevírat dvě první  třídy s maximálně 60 žáky. </w:t>
      </w:r>
    </w:p>
    <w:p>
      <w:pPr/>
      <w:r>
        <w:rPr>
          <w:b w:val="1"/>
          <w:bCs w:val="1"/>
        </w:rPr>
        <w:t xml:space="preserve">Ivana Lexová, ředitelka ZŠ Boženy Němcové: </w:t>
      </w:r>
      <w:r>
        <w:rPr/>
        <w:t xml:space="preserve">“Určitě bychom naplnili víc, máme každoročně hodně dětí a máme převis, ale vždycky se to nějakým způsobem s těmi odklady dá do kupy, že máme nakonec dvě třídy.”</w:t>
      </w:r>
    </w:p>
    <w:p>
      <w:pPr/>
      <w:r>
        <w:rPr>
          <w:b w:val="1"/>
          <w:bCs w:val="1"/>
        </w:rPr>
        <w:t xml:space="preserve">anketa: rodiče budoucích prvňáčků: </w:t>
      </w:r>
      <w:r>
        <w:rPr/>
        <w:t xml:space="preserve">“Školu jsme si vybrali kvůli tomu, že bydlíme kousek tak aby malá nemusela dojíždět z důvodu mého zaměstnání , no a malá se těší tak napůl do školy. Je taková ještě více hravá. Nepřipravovali, já to nechávám prostě na škole. Nenutím malou, aby uměla počítat, ale myslím, že ty základy zvládla velice hezky.”</w:t>
      </w:r>
    </w:p>
    <w:p>
      <w:pPr/>
      <w:r>
        <w:rPr/>
        <w:t xml:space="preserve">“Já mám ráda kreslit. Nejraději mám ráda tancování. A ještě chodím do baletu.”</w:t>
      </w:r>
    </w:p>
    <w:p>
      <w:pPr/>
      <w:r>
        <w:rPr/>
        <w:t xml:space="preserve">“Malý se těší hodně do školy. Už jsme tady měli jednoho vlastně staršího syna, který odešel na víceletý gympl, takže příprava byla skvělá a tím pádem jsme neměli důvod školu měnit. Takže jsme zkusili teda znova. Pokud bude přijatý, tak budeme moc rádi. A máme tady spádovou oblast, takže bych byla sama proti sobě kdyby synátor někam dojížděl, tak i z toho důvodu jsme zvolili Božku znovu.”</w:t>
      </w:r>
    </w:p>
    <w:p>
      <w:pPr/>
      <w:r>
        <w:rPr/>
        <w:t xml:space="preserve">U zápisu se prověřují základní motorické dovedností a představivost dětí. </w:t>
      </w:r>
    </w:p>
    <w:p>
      <w:pPr/>
      <w:r>
        <w:rPr>
          <w:b w:val="1"/>
          <w:bCs w:val="1"/>
        </w:rPr>
        <w:t xml:space="preserve">Ivana Lexová, ředitelka ZŠ Boženy Němcové: </w:t>
      </w:r>
      <w:r>
        <w:rPr/>
        <w:t xml:space="preserve">“Paní učitelky se ptají na nějaké věci, dělají nějaké testíky z hlediska výslovnosti, nechají je namalovat postavu, povídají si s nimi o nějakých pohádkách tak různě podle situace, aby zjistili, jak je to dítě zralé, ale aby ho nevyplašili samozřejmě a proběhlo to úplně v klidu. Mám teď takové zprávy, že děti jsou šikovné, letos jsou opravdu děti šikovné a je to fajn.”</w:t>
      </w:r>
    </w:p>
    <w:p>
      <w:pPr/>
      <w:r>
        <w:rPr/>
        <w:t xml:space="preserve">Základní škola Boženy Němcové nabízí na prvním stupni navíc dramatickou výchovu v předmětech, v 8. třídách pak i finanční gramotnost a zaměřuje se také na robotiku.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2451/opavske-zs-patrily-zapisum-do-prvnich-trid-loni-privitaly-na-500-prvnac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2026-06-16T07:06:34+02:00</dcterms:created>
  <dcterms:modified xsi:type="dcterms:W3CDTF">2026-06-16T07:06:34+02:00</dcterms:modified>
</cp:coreProperties>
</file>

<file path=docProps/custom.xml><?xml version="1.0" encoding="utf-8"?>
<Properties xmlns="http://schemas.openxmlformats.org/officeDocument/2006/custom-properties" xmlns:vt="http://schemas.openxmlformats.org/officeDocument/2006/docPropsVTypes"/>
</file>