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rezervace Kotvice u Studénky je nutná, lépe ochrání vzácné druhy</w:t>
      </w:r>
    </w:p>
    <w:p>
      <w:pPr/>
      <w:r>
        <w:rPr/>
        <w:t xml:space="preserve">Pestřejší a bezpečnější možnosti pro hnízdění zvláště chráněných druhů vodních ptáků, pro rozmnožování obojživelníků, a také lepší podmínky pro růst vodních rostlin. K tomu povedou rozsáhlé práce, které začaly v přírodní rezervaci Kotvice u Studénky.  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“Voda z řeky Odry se dostává do rybniční kotliny, což má za následek ubývání rozlohy rákosových porostů, a současně dochází k rozplavování hnízdních hrázek. Postupem času také dochází k zárůstu ostrovů vzrostlou vegetací, což také limituje ty hnízdní možnosti.”</w:t>
      </w:r>
    </w:p>
    <w:p>
      <w:pPr/>
      <w:r>
        <w:rPr/>
        <w:t xml:space="preserve">Prioritním cílem prací je ochrana ptáka motáka pochopa, který zde hnízdí. Tohoto ptáka má i Chráněná oblast Poodří ve svém znaku.”  </w:t>
      </w:r>
    </w:p>
    <w:p>
      <w:pPr/>
      <w:r>
        <w:rPr/>
        <w:t xml:space="preserve">Lepší domov by zde měl získat i racek chechtavý a potápka černokrká. Zpět by se tu mohl vrátit bukač velký.  </w:t>
      </w:r>
    </w:p>
    <w:p>
      <w:pPr/>
      <w:r>
        <w:rPr/>
        <w:t xml:space="preserve">Nutné je tedy opravit především hráze rybníků Nový a Kotvice, které jsou ve špatném stavu a nedokážou zabránit povodňovým rozlivům Odry. Vzniknou tu i tři nové tůně. </w:t>
      </w:r>
    </w:p>
    <w:p>
      <w:pPr/>
      <w:r>
        <w:rPr/>
        <w:t xml:space="preserve">Práce potrvají do konce března příštího roku. Po celou dobu bude zakázán vstup na naučnou stezku, která kolem rybníků v části Studénky - Nová Horka vede.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zaznamenáváme i připomínky občanů. Takže my jsme vyvolali i jednání. Bohužel, je to staveniště, ale opravdu jsou to ti ochránci přírody, kteří se o tu krajinu starají, a ti vyhodnotili, že je opravdu tahle revitalizace nutná a veškeré zásahy dělají se svou odborností.”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“Stavební činnost je pod dozorem biologického dozoru, který samozřejmě situaci monitoruje tak, aby došlo, pokud možno, k co nejmenším škodám na předmětech ochrany a krajiny jako takové.” </w:t>
      </w:r>
    </w:p>
    <w:p>
      <w:pPr/>
      <w:r>
        <w:rPr/>
        <w:t xml:space="preserve">Revitalizace oblasti přijde na 63 milionů korun, hrazena je z prostředků Národního plánu obnovy.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512/revitalizace-rezervace-kotvice-u-studenky-je-nutna-lepe-ochrani-vzacne-dru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2026-05-16T07:14:25+02:00</dcterms:created>
  <dcterms:modified xsi:type="dcterms:W3CDTF">2026-05-16T07:14:25+02:00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