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13.4.2024, 21:39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Spolek Kapradí si musel poradit se záplavou tulipánů. Vykvetly všechny najednou</w:t>
      </w:r>
    </w:p>
    <w:p>
      <w:pPr/>
      <w:r>
        <w:rPr/>
        <w:t xml:space="preserve">Také opavskou  neziskovou organizaci spolek Kapradí zaskočil brzký příchod jara s letními teplotami. Během pár dnů musely holky ze spolku Kapradí sklidit bezmála tři tisíce tulipánů, navázat z nich kytice a udat je, kde se dá. </w:t>
      </w:r>
    </w:p>
    <w:p>
      <w:pPr/>
      <w:r>
        <w:rPr>
          <w:b w:val="1"/>
          <w:bCs w:val="1"/>
        </w:rPr>
        <w:t xml:space="preserve">Lenka Pietraszková, koordinátorka, spolek Kapradí: </w:t>
      </w:r>
      <w:r>
        <w:rPr/>
        <w:t xml:space="preserve">“Sezona tulipánů běžně bývá celý duben a ještě zhruba i půlka května a letos se smrskla z těch 6 týdnů bohužel do několika dnů. To počasí nám dost zamávalo s plány a proto sklízíme dnes a tulipány musíme rychle vyexpedovat. Část úrody sklízíme i do chladničky, aby vydržela.”  </w:t>
      </w:r>
    </w:p>
    <w:p>
      <w:pPr/>
      <w:r>
        <w:rPr/>
        <w:t xml:space="preserve">Kytičky se vážou po 10 až 15 kusech a putují nejen k zájemcům o lokální a sezónní čerstvě nařezané květiny vypěstované v Opavě, ale také do kvítkomatu, který je po zimě opět v provozu u opavského magistrátu. </w:t>
      </w:r>
    </w:p>
    <w:p>
      <w:pPr/>
      <w:r>
        <w:rPr>
          <w:b w:val="1"/>
          <w:bCs w:val="1"/>
        </w:rPr>
        <w:t xml:space="preserve">Lenka Pietraszková, koordinátorka, spolek Kapradí: </w:t>
      </w:r>
      <w:r>
        <w:rPr/>
        <w:t xml:space="preserve">“V této době ho plníme každý den. Každý den si mohou zákazníci přijít pro kytičku.”</w:t>
      </w:r>
    </w:p>
    <w:p>
      <w:pPr/>
      <w:r>
        <w:rPr>
          <w:b w:val="1"/>
          <w:bCs w:val="1"/>
        </w:rPr>
        <w:t xml:space="preserve">Denisa Sýkorová, floristka, spolek Kapradí: </w:t>
      </w:r>
      <w:r>
        <w:rPr/>
        <w:t xml:space="preserve">“Tady tohle mám třeba guldošníky, které vykvétají ve třech barvách, takové krásné žluté, oranžové a červené a potom máme různé žluté, růžové, fialkové, ty jsou třeba papouškové tulipány, ty se jmenují paroty. Hodně dáváme vlastně do kvítkomatu, kde dáváme menší kytičky. To jsou velké kytice z velkých tulipánů a vlastně to doplňujeme většinou jenom větvičkami.”</w:t>
      </w:r>
    </w:p>
    <w:p>
      <w:pPr/>
      <w:r>
        <w:rPr/>
        <w:t xml:space="preserve">Spolek Kapradí zaměstnává i dvě maminky, které doma pečují o děti s mentálním postižením. </w:t>
      </w:r>
    </w:p>
    <w:p>
      <w:pPr/>
      <w:r>
        <w:rPr>
          <w:b w:val="1"/>
          <w:bCs w:val="1"/>
        </w:rPr>
        <w:t xml:space="preserve">Lenka Pietraszková, koordinátorka, spolek Kapradí: </w:t>
      </w:r>
      <w:r>
        <w:rPr/>
        <w:t xml:space="preserve">“Jsme rády, že jim můžeme vytvářet pracovní místo, které je pro ně flexibilní a můžou také přijít na jiné myšlenky, odreagovat se a zažijí tu něco nového než jenom tu péči kolem nemocného dítěte.”</w:t>
      </w:r>
    </w:p>
    <w:p>
      <w:pPr/>
      <w:r>
        <w:rPr>
          <w:b w:val="1"/>
          <w:bCs w:val="1"/>
        </w:rPr>
        <w:t xml:space="preserve">Mirka Rychtová, spolek Kapradí: </w:t>
      </w:r>
      <w:r>
        <w:rPr/>
        <w:t xml:space="preserve">“Tady už se připravujeme na léto, takže letničky, které jsme tady zaseli od malinkého semínka. Jsou to například hladík, ostrožka, astra. Jsem moc ráda, protože se starám o postižené dítě, s kterým je plno starostí, takže tady mi holky poskytly příjemný relax, myšlenky na nějakou krásu. Co vás baví nejvíce tady z těch prací? Mě asi nejvíc baví práce s tulipány, protože to přináší člověku radost, osvěžení, ale i před Vánocemi vázání nějakých kytiček, suchých vazeb, věnců. To mám taky moc ráda.”</w:t>
      </w:r>
    </w:p>
    <w:p>
      <w:pPr/>
      <w:r>
        <w:rPr/>
        <w:t xml:space="preserve">Po rychlé sezoně tulipánů se lidé mohou těšit na sezonu pryskyřníků a dalších lokálních kytiček.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559/opavsky-spolek-kapradi-si-musel-poradit-se-zaplavou-tulipanu-vykvetly-vsechny-naje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2026-06-27T10:42:55+02:00</dcterms:created>
  <dcterms:modified xsi:type="dcterms:W3CDTF">2026-06-27T10:42:55+02:00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