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D1 před Ostravou půl roku omezí oprava mostu, další se opravuje v opačném směru</w:t>
      </w:r>
    </w:p>
    <w:p>
      <w:pPr/>
      <w:r>
        <w:rPr/>
        <w:t xml:space="preserve">Silničáři se pustili do opravy mostu, který má délku 650 metrů a větší opravy se dočkal po zhruba 16 letech. Na konstrukci mostu a jeho povrchu se podepsala především těžká nákladní doprava.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“Budeme pracovat ve dvou etapách. Každá z těch etap, protože je nutné jít do hloubky, tak zabere 5 měsíců. To znamená, že v letošním roce provedeme tento pás ve směru na Ostravu. Potom přes zimu bude klid, abychom mohli zajistit zimní údržbu. A v jarních měsících příštího roku provedeme stejný cvik na druhé straně s tím, že přemístíme dopravu na tuto polovinu, která už bude opravená.”</w:t>
      </w:r>
    </w:p>
    <w:p>
      <w:pPr/>
      <w:r>
        <w:rPr/>
        <w:t xml:space="preserve">Doprava v omezeném úseku je vedena pouze po jedné polovině dálnice. Od řidičů to vyžaduje snížení rychlosti a větší dávku opatrnosti především v levém jízdním pruhu.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“Jezdí se dvěma pruhy v každém směru a sníženou rychlostí. Řidiči to respektují a zácpy se tady netvoří.” </w:t>
      </w:r>
    </w:p>
    <w:p>
      <w:pPr/>
      <w:r>
        <w:rPr>
          <w:b w:val="1"/>
          <w:bCs w:val="1"/>
        </w:rPr>
        <w:t xml:space="preserve">Lukáš Zábranský, zástupce objednavatele: </w:t>
      </w:r>
      <w:r>
        <w:rPr/>
        <w:t xml:space="preserve">“Kolony, sami vidíte, že se netvoří. Každopádně začátek a konec úseku je monitorován kamerami, takže i kdyby tady nějaké kolony byly, tak budeme mít informace.” </w:t>
      </w:r>
    </w:p>
    <w:p>
      <w:pPr/>
      <w:r>
        <w:rPr/>
        <w:t xml:space="preserve">Omezení ve směru na Ostravu však není na dálnici D1 jediné. V opačném směru na Olomouc začaly opravy dvou dalších mostů, a to mezi kilometry 300 a 340.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588/provoz-na-d1-pred-ostravou-pul-roku-omezi-oprava-mostu-dalsi-se-opravuje-v-opacnem-s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2026-06-20T01:16:42+02:00</dcterms:created>
  <dcterms:modified xsi:type="dcterms:W3CDTF">2026-06-20T01:16:42+02:00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