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17.4.2024, 08:36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“Blešák” v Novém Jičíně zaujal, přesunul se na náměstí</w:t>
      </w:r>
    </w:p>
    <w:p>
      <w:pPr/>
      <w:r>
        <w:rPr/>
        <w:t xml:space="preserve">Smyslem blešího trhu je najít využití pro věci, které by už skončily jako odpad. Ten v Novém Jičíně se konal s podtitulem “druhá šance”. Vůbec první “blešák” tu byl ve vnitřních prostorách domu na ulici 28. října, pak pořadatele z Návštěvnického centra napadlo přesunout ho ven.  </w:t>
      </w:r>
    </w:p>
    <w:p>
      <w:pPr/>
      <w:r>
        <w:rPr>
          <w:b w:val="1"/>
          <w:bCs w:val="1"/>
        </w:rPr>
        <w:t xml:space="preserve">Nikola Maňáková, Návštěvnické centrum Nový Jičín: </w:t>
      </w:r>
      <w:r>
        <w:rPr/>
        <w:t xml:space="preserve">“Po podzimním úspěchu jsme se rozhodli tuto akci opakovat právě v tomto velkoplošném stanu, protože se nám to osvědčilo v tom, že přišlo mnohem více návštěvníků. Návštěvníci zde mohou zakoupit zboží, které našli občané Nového Jičína doma, jsou to různé hračky, gramofonové desky, DVD, oblečení, zkrátka to, co se jim válelo doma.”   </w:t>
      </w:r>
    </w:p>
    <w:p>
      <w:pPr/>
      <w:r>
        <w:rPr/>
        <w:t xml:space="preserve">Naopak nesmí se tu prodávat třeba potraviny nebo alkohol. </w:t>
      </w:r>
    </w:p>
    <w:p>
      <w:pPr/>
      <w:r>
        <w:rPr>
          <w:b w:val="1"/>
          <w:bCs w:val="1"/>
        </w:rPr>
        <w:t xml:space="preserve">Josef Odstrčil, prodejce: </w:t>
      </w:r>
      <w:r>
        <w:rPr/>
        <w:t xml:space="preserve">“Já si myslím, že je to velice dobrý nápad, ty blešáky jsou vynikající záležitost, protože lidi si zde mohou opravdu najít to, co potřebují, a třeba doma se můžou zbavit určitých věcí. My jsme tady s vinylem a CD.”</w:t>
      </w:r>
    </w:p>
    <w:p>
      <w:pPr/>
      <w:r>
        <w:rPr>
          <w:b w:val="1"/>
          <w:bCs w:val="1"/>
        </w:rPr>
        <w:t xml:space="preserve">Renáta Kličková, prodejce: </w:t>
      </w:r>
      <w:r>
        <w:rPr/>
        <w:t xml:space="preserve">“To jsou všechno věci nošené mnou, jsem tady dneska poprvé. Výtěžek bych ráda věnovala na podporu útulků, kočky i psy.” </w:t>
      </w:r>
    </w:p>
    <w:p>
      <w:pPr/>
      <w:r>
        <w:rPr>
          <w:b w:val="1"/>
          <w:bCs w:val="1"/>
        </w:rPr>
        <w:t xml:space="preserve">Vladimír Červenka, prodejce: </w:t>
      </w:r>
      <w:r>
        <w:rPr/>
        <w:t xml:space="preserve">“To, co mi doma překáží, a nebo co mi zůstalo po manželce. Mám tady boty, knížky, po dceři, která se odstěhovala do Anglie, tak zůstaly gramofonové desky. A tady jsem kdysi sbírka zapalovače.”  </w:t>
      </w:r>
    </w:p>
    <w:p>
      <w:pPr/>
      <w:r>
        <w:rPr>
          <w:b w:val="1"/>
          <w:bCs w:val="1"/>
        </w:rPr>
        <w:t xml:space="preserve">Nikola Maňáková, Návštěvnické centrum Nový Jičín: “</w:t>
      </w:r>
      <w:r>
        <w:rPr/>
        <w:t xml:space="preserve">Zájemci o prodeji měli pouze jednu jednoduchou podmínku, a to registrovat se na našich webových stránkách informačního centra. Stačilo vyplnit pouze to, co chtějí prodávat, jméno, příjmení a to bylo vše.” </w:t>
      </w:r>
    </w:p>
    <w:p>
      <w:pPr/>
      <w:r>
        <w:rPr/>
        <w:t xml:space="preserve">Prodejci také nemuseli pořadateli platit žádný účastnický poplatek. Sami si rozhodovali, za jakou cenu budou své zboží prodávat.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2599/blesak-v-novem-jicine-zaujal-presunul-se-na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2026-05-25T20:35:08+02:00</dcterms:created>
  <dcterms:modified xsi:type="dcterms:W3CDTF">2026-05-25T20:35:08+02:00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