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18.4.2024, 10:24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Kamerami jsou už vybaveny všechny vozy MHD v Ostravě. Velmi to zvyšuje bezpečnost</w:t>
      </w:r>
    </w:p>
    <w:p>
      <w:pPr/>
      <w:r>
        <w:rPr/>
        <w:t xml:space="preserve">Ostravská hromadná doprava je nejen kompletně bezdieselová, ale nyní má další prvenství v rámci všech velkých dopravců. Všechny vozy jsou vybaveny bezpečnostními kamerami. Celkem  se jedná o 569 autobusů, tramvají i trolejbusů a každé vozidlo má od 5 - 10 kamer podle typu a velikosti. </w:t>
      </w:r>
    </w:p>
    <w:p>
      <w:pPr/>
      <w:r>
        <w:rPr>
          <w:b w:val="1"/>
          <w:bCs w:val="1"/>
        </w:rPr>
        <w:t xml:space="preserve">Jan Dohnal, primátor Ostravy: </w:t>
      </w:r>
      <w:r>
        <w:rPr/>
        <w:t xml:space="preserve">"Za posledních 10 let nám klesla kriminalita asi o polovinu a klesá i v posledních letech. Takže se to daří a právě navýšení kamerových systémů v prostředcích MHD je dalším nástrojem k zlepšení situace. My víme z dat, že lidé vnímají bezpečnost ve veřejné dopravě jako  klíčovou věc a že to je opravdu téma častých diskuzí. A právě to posílení kamerového systému je krok správným směrem, protože má to dva efekty.  Jednak je to samozřejmě preventivní opatření, kdy lidé vidí, že kamery tam jsou a samozřejmě trestné činnosti, ať už vandalství anebo i násilné trestné  činnosti se nedopouštějí. A pokud se jí dopustí, tak samozřejmě kamery vedou právě ke  zvýšení objasněnost těch trestných činů. Samozřejmě děláme řadu preventivních opatření pro děti, pro seniory, ale i pro širokou veřejnost. Preventivní programy pro nás dělá městská policie. Děláme je ve spolupráci se  státní policií. Samozřejmě tím dalším nástrojem je posilování kamerového systému  nejenom ve veřejných prostředcích, ale vlastně v celém městě. Snažíme  se podporovat činnost státní policie a potom zejména u městské policie se nám v posledních době daří navyšovat i personální stavy strážníků. Takže těch  opatření je celá řada."</w:t>
      </w:r>
    </w:p>
    <w:p>
      <w:pPr/>
      <w:r>
        <w:rPr>
          <w:b w:val="1"/>
          <w:bCs w:val="1"/>
        </w:rPr>
        <w:t xml:space="preserve">Daniel Morys, ředitel Dopravního podniku Ostrava: </w:t>
      </w:r>
      <w:r>
        <w:rPr/>
        <w:t xml:space="preserve">"Jsem rád, že dnes můžeme sdělit našim cestujícím, maminkám, babičkám,  že městská hromadná doprava v té běžné výpravě je již pokrytá kamerovým systémem  tak, že vždy kamery pokrývají ten běžný provoz. Dnes vlastně slavnostně říkáme, že  těch posledních sto čtyřicet vozů a tisíc kamer je aktivováno. To znamená přes pět set  dvacet devět vozů je vybaveno kamerovým systémem tak, že ta naše snaha od roku  2016, kdy jsme postupně pokrývali i v rámci obnovy a v rámci investic do kamerového  systému náš vozový park, že skutečně kamery nás nyní mohou kompletně  městské hromadné dopravě chránit i v běžných situacích, ve zdravotních situacích, ale i  v situacích, kdy skutečně potřebují naši cestující pomoc."</w:t>
      </w:r>
    </w:p>
    <w:p>
      <w:pPr/>
      <w:r>
        <w:rPr/>
        <w:t xml:space="preserve">Kamery jsou důležité pro práci policie, která si jen loni vyžádala více než tisícovku záznamů.</w:t>
      </w:r>
    </w:p>
    <w:p>
      <w:pPr/>
      <w:r>
        <w:rPr>
          <w:b w:val="1"/>
          <w:bCs w:val="1"/>
        </w:rPr>
        <w:t xml:space="preserve">Antonín Řezníček, ředitel PČR Ostrava: </w:t>
      </w:r>
      <w:r>
        <w:rPr/>
        <w:t xml:space="preserve">"Může dojít nějakému napadení, poškození vozidel a tak podobně, ale také je  velmi velký důraz v důkazním řízení kladen na to, že zde komentujeme  pohyb pachatele. To znamená, v rámci Ostravy máme nějaké kamerové systémy,  vidíme pachatele, spáchá nějaký trestný čin, následně víme, že by měl odjet nějakou  tramvají, takže si oficiálně vyžádáme tyto záběry. A zde jsou už tak dokonalé kamery,  že jednoznačně tu osobu identifikujeme. Hodně spolupracují občané. Za což velmi děkuji, že nám oznamují, co se jedná za osobu a v několika případech  pachatel už radši přichází sám, případně s advokátem. Dá se říct, že za poslední tři roky to vzrostlo už přes tisíc žádostí. A to není žádost jenom na třeba  jednu kameru. My můžeme žádat o více tramvají, které nám projíždějí v tom místě,  protože hledáme nějakou osobu, na kterou máme jenom nějaký popis. Následně potom  získáváme několik kamerových záznamů. Když máme to  štěstí, tak najdeme tu osobu a ten záběr je jednoznačný."  </w:t>
      </w:r>
    </w:p>
    <w:p>
      <w:pPr/>
      <w:r>
        <w:rPr/>
        <w:t xml:space="preserve">Městská policie dbá na bezpečnost v MHD i v rámci nejrůznějších kontrolních akcí, kdy spolupracuje s asistenty přepravy.</w:t>
      </w:r>
    </w:p>
    <w:p>
      <w:pPr/>
      <w:r>
        <w:rPr>
          <w:b w:val="1"/>
          <w:bCs w:val="1"/>
        </w:rPr>
        <w:t xml:space="preserve">Miroslav Plaček, ředitel MP Ostrava: </w:t>
      </w:r>
      <w:r>
        <w:rPr/>
        <w:t xml:space="preserve">"V loňském roce jsme takto realizovali 870 akcí, což je jedna část spolupráce a ta druhá je rozvíjení techniky a kamerového systému. V současné době už máme také namontovány tři detektory hluku, které nás  upozorňují na třesk skla a zoufalé volání o pomoc, případně střelbu. No a v neposlední  řadě tak jak už dneska bylo zmíněno, tak dodatečné doplnění kamer i do jednotlivých  prostředků městské hromadné dopravy, což nám preventivně jednoznačně pomůže a  zvýší pocit bezpečí cestujících." </w:t>
      </w:r>
    </w:p>
    <w:p>
      <w:pPr/>
      <w:r>
        <w:rPr/>
        <w:t xml:space="preserve">Záznamy z kamer jsou uchovávány pět dnů. Podnik je nemůže zveřejňovat ani poskytovat veřejnosti. Pracovat s nimi může pouze policie nebo správní orgány.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42637/kamerami-jsou-uz-vybaveny-vsechny-vozy-mhd-v-ostrave-velmi-to-zvysuje-bezpecno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2026-05-16T15:58:39+02:00</dcterms:created>
  <dcterms:modified xsi:type="dcterms:W3CDTF">2026-05-16T15:58:39+02:00</dcterms:modified>
</cp:coreProperties>
</file>

<file path=docProps/custom.xml><?xml version="1.0" encoding="utf-8"?>
<Properties xmlns="http://schemas.openxmlformats.org/officeDocument/2006/custom-properties" xmlns:vt="http://schemas.openxmlformats.org/officeDocument/2006/docPropsVTypes"/>
</file>